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22712" w14:textId="69C1EB67" w:rsidR="003E6A85" w:rsidRPr="009466F6" w:rsidRDefault="003E6A85" w:rsidP="003E6A85">
      <w:pPr>
        <w:rPr>
          <w:rFonts w:asciiTheme="minorHAnsi" w:hAnsiTheme="minorHAnsi" w:cstheme="minorHAnsi"/>
          <w:b/>
          <w:sz w:val="28"/>
          <w:szCs w:val="28"/>
        </w:rPr>
      </w:pPr>
      <w:r w:rsidRPr="009466F6">
        <w:rPr>
          <w:rFonts w:asciiTheme="minorHAnsi" w:hAnsiTheme="minorHAnsi" w:cstheme="minorHAnsi"/>
          <w:b/>
          <w:sz w:val="28"/>
          <w:szCs w:val="28"/>
        </w:rPr>
        <w:t>Elev med SPS-bevilling</w:t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noProof/>
          <w:color w:val="000000"/>
        </w:rPr>
        <w:drawing>
          <wp:inline distT="0" distB="0" distL="0" distR="0" wp14:anchorId="20B2C09F" wp14:editId="0F803E11">
            <wp:extent cx="1562100" cy="457170"/>
            <wp:effectExtent l="0" t="0" r="0" b="635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3550" cy="516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81D667" w14:textId="77777777" w:rsidR="003E6A85" w:rsidRDefault="003E6A85" w:rsidP="003E6A85">
      <w:pPr>
        <w:jc w:val="center"/>
        <w:rPr>
          <w:rFonts w:asciiTheme="minorHAnsi" w:hAnsiTheme="minorHAnsi" w:cstheme="minorHAnsi"/>
          <w:b/>
        </w:rPr>
      </w:pPr>
    </w:p>
    <w:p w14:paraId="6CD2104A" w14:textId="77777777" w:rsidR="006A455F" w:rsidRPr="00EE5B26" w:rsidRDefault="006A455F" w:rsidP="003E6A85">
      <w:pPr>
        <w:jc w:val="center"/>
        <w:rPr>
          <w:rFonts w:asciiTheme="minorHAnsi" w:hAnsiTheme="minorHAnsi" w:cstheme="minorHAnsi"/>
          <w:b/>
        </w:rPr>
      </w:pPr>
    </w:p>
    <w:p w14:paraId="5C0AF75F" w14:textId="77777777" w:rsidR="003E6A85" w:rsidRPr="00BE74E7" w:rsidRDefault="003E6A85" w:rsidP="003E6A85">
      <w:pPr>
        <w:rPr>
          <w:rFonts w:asciiTheme="minorHAnsi" w:hAnsiTheme="minorHAnsi" w:cstheme="minorHAnsi"/>
          <w:b/>
          <w:sz w:val="24"/>
          <w:szCs w:val="24"/>
        </w:rPr>
      </w:pPr>
      <w:r w:rsidRPr="00C17269">
        <w:rPr>
          <w:rFonts w:asciiTheme="minorHAnsi" w:hAnsiTheme="minorHAnsi" w:cstheme="minorHAnsi"/>
          <w:b/>
          <w:sz w:val="24"/>
          <w:szCs w:val="24"/>
        </w:rPr>
        <w:t>Information om SPS</w:t>
      </w:r>
    </w:p>
    <w:p w14:paraId="2BC0DC11" w14:textId="77777777" w:rsidR="003E6A85" w:rsidRPr="00C17269" w:rsidRDefault="003E6A85" w:rsidP="003E6A85">
      <w:pPr>
        <w:rPr>
          <w:rFonts w:asciiTheme="minorHAnsi" w:hAnsiTheme="minorHAnsi" w:cstheme="minorHAnsi"/>
        </w:rPr>
      </w:pPr>
      <w:r w:rsidRPr="00C17269">
        <w:rPr>
          <w:rFonts w:asciiTheme="minorHAnsi" w:hAnsiTheme="minorHAnsi" w:cstheme="minorHAnsi"/>
        </w:rPr>
        <w:t>SPS er specialpædagogisk støtte, som skal sikre, at eleven, på trods af en funktionsnedsættelse, kan uddanne sig på lige fod med andre.</w:t>
      </w:r>
    </w:p>
    <w:p w14:paraId="184384E8" w14:textId="77777777" w:rsidR="003E6A85" w:rsidRPr="00C17269" w:rsidRDefault="003E6A85" w:rsidP="003E6A85">
      <w:pPr>
        <w:rPr>
          <w:rFonts w:asciiTheme="minorHAnsi" w:hAnsiTheme="minorHAnsi" w:cstheme="minorHAnsi"/>
        </w:rPr>
      </w:pPr>
      <w:r w:rsidRPr="00C17269">
        <w:rPr>
          <w:rFonts w:asciiTheme="minorHAnsi" w:hAnsiTheme="minorHAnsi" w:cstheme="minorHAnsi"/>
        </w:rPr>
        <w:t>SPS bevilges af Undervisningsministeriet, Styrelsen for Undervisning og Kvalitet.</w:t>
      </w:r>
    </w:p>
    <w:p w14:paraId="43DBFBC4" w14:textId="77777777" w:rsidR="003E1C6C" w:rsidRDefault="003E6A85" w:rsidP="003E6A8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Skolen</w:t>
      </w:r>
      <w:r w:rsidRPr="00C17269">
        <w:rPr>
          <w:rFonts w:asciiTheme="minorHAnsi" w:hAnsiTheme="minorHAnsi" w:cstheme="minorHAnsi"/>
        </w:rPr>
        <w:t xml:space="preserve"> søger støtte på vegne af eleven. </w:t>
      </w:r>
    </w:p>
    <w:p w14:paraId="714E6F5A" w14:textId="2FAE1157" w:rsidR="003E6A85" w:rsidRPr="00C17269" w:rsidRDefault="003E6A85" w:rsidP="003E6A85">
      <w:pPr>
        <w:rPr>
          <w:rFonts w:asciiTheme="minorHAnsi" w:hAnsiTheme="minorHAnsi" w:cstheme="minorHAnsi"/>
        </w:rPr>
      </w:pPr>
      <w:r w:rsidRPr="00C17269">
        <w:rPr>
          <w:rFonts w:asciiTheme="minorHAnsi" w:hAnsiTheme="minorHAnsi" w:cstheme="minorHAnsi"/>
        </w:rPr>
        <w:t xml:space="preserve">Der findes forskellige støtteformer, bl.a. studiestøttetimer. Studiestøttetimer kan bruges i </w:t>
      </w:r>
      <w:r>
        <w:rPr>
          <w:rFonts w:asciiTheme="minorHAnsi" w:hAnsiTheme="minorHAnsi" w:cstheme="minorHAnsi"/>
        </w:rPr>
        <w:t xml:space="preserve">både </w:t>
      </w:r>
      <w:r w:rsidRPr="00C17269">
        <w:rPr>
          <w:rFonts w:asciiTheme="minorHAnsi" w:hAnsiTheme="minorHAnsi" w:cstheme="minorHAnsi"/>
        </w:rPr>
        <w:t xml:space="preserve">skole- og </w:t>
      </w:r>
      <w:r>
        <w:rPr>
          <w:rFonts w:asciiTheme="minorHAnsi" w:hAnsiTheme="minorHAnsi" w:cstheme="minorHAnsi"/>
        </w:rPr>
        <w:t>oplærings</w:t>
      </w:r>
      <w:r w:rsidRPr="00C17269">
        <w:rPr>
          <w:rFonts w:asciiTheme="minorHAnsi" w:hAnsiTheme="minorHAnsi" w:cstheme="minorHAnsi"/>
        </w:rPr>
        <w:t xml:space="preserve">perioder. </w:t>
      </w:r>
    </w:p>
    <w:p w14:paraId="6912BCF0" w14:textId="77777777" w:rsidR="003E6A85" w:rsidRPr="00C17269" w:rsidRDefault="003E6A85" w:rsidP="003E6A85">
      <w:pPr>
        <w:rPr>
          <w:rFonts w:asciiTheme="minorHAnsi" w:hAnsiTheme="minorHAnsi" w:cstheme="minorHAnsi"/>
        </w:rPr>
      </w:pPr>
      <w:r w:rsidRPr="00C17269">
        <w:rPr>
          <w:rFonts w:asciiTheme="minorHAnsi" w:hAnsiTheme="minorHAnsi" w:cstheme="minorHAnsi"/>
        </w:rPr>
        <w:t>Da ansøgningstekst om fx studiestøttetimer eller andre støtteforanstaltninger indeholder personfølsomme oplysninger om eleven, kan skolen, jf. persondataloven, ikke videregive denne tekst.</w:t>
      </w:r>
    </w:p>
    <w:p w14:paraId="0EE73D19" w14:textId="5C3C8CCE" w:rsidR="003E6A85" w:rsidRPr="00C17269" w:rsidRDefault="003E6A85" w:rsidP="003E6A85">
      <w:pPr>
        <w:rPr>
          <w:rFonts w:asciiTheme="minorHAnsi" w:hAnsiTheme="minorHAnsi" w:cstheme="minorHAnsi"/>
        </w:rPr>
      </w:pPr>
      <w:r w:rsidRPr="00C17269">
        <w:rPr>
          <w:rFonts w:asciiTheme="minorHAnsi" w:hAnsiTheme="minorHAnsi" w:cstheme="minorHAnsi"/>
        </w:rPr>
        <w:t>Studiestøtte er</w:t>
      </w:r>
      <w:r w:rsidRPr="00C124CA">
        <w:rPr>
          <w:rFonts w:asciiTheme="minorHAnsi" w:hAnsiTheme="minorHAnsi" w:cstheme="minorHAnsi"/>
        </w:rPr>
        <w:t xml:space="preserve"> </w:t>
      </w:r>
      <w:r w:rsidRPr="00C124CA">
        <w:rPr>
          <w:rFonts w:asciiTheme="minorHAnsi" w:hAnsiTheme="minorHAnsi" w:cstheme="minorHAnsi"/>
          <w:u w:val="single"/>
        </w:rPr>
        <w:t>ikke</w:t>
      </w:r>
      <w:r w:rsidRPr="00C17269">
        <w:rPr>
          <w:rFonts w:asciiTheme="minorHAnsi" w:hAnsiTheme="minorHAnsi" w:cstheme="minorHAnsi"/>
        </w:rPr>
        <w:t xml:space="preserve"> specialundervisning</w:t>
      </w:r>
      <w:r>
        <w:rPr>
          <w:rFonts w:asciiTheme="minorHAnsi" w:hAnsiTheme="minorHAnsi" w:cstheme="minorHAnsi"/>
        </w:rPr>
        <w:t xml:space="preserve">. Støtten skal </w:t>
      </w:r>
      <w:r w:rsidRPr="00C17269">
        <w:rPr>
          <w:rFonts w:asciiTheme="minorHAnsi" w:hAnsiTheme="minorHAnsi" w:cstheme="minorHAnsi"/>
        </w:rPr>
        <w:t>bruges på at støtte eleven i at udvikle strategier til at håndtere uddannelsen</w:t>
      </w:r>
      <w:r w:rsidR="003E1C6C">
        <w:rPr>
          <w:rFonts w:asciiTheme="minorHAnsi" w:hAnsiTheme="minorHAnsi" w:cstheme="minorHAnsi"/>
        </w:rPr>
        <w:t>.</w:t>
      </w:r>
    </w:p>
    <w:p w14:paraId="581FAFDD" w14:textId="776E5621" w:rsidR="003E6A85" w:rsidRPr="00C17269" w:rsidRDefault="003E6A85" w:rsidP="003E6A85">
      <w:pPr>
        <w:rPr>
          <w:rFonts w:asciiTheme="minorHAnsi" w:hAnsiTheme="minorHAnsi" w:cstheme="minorHAnsi"/>
        </w:rPr>
      </w:pPr>
      <w:r w:rsidRPr="00C17269">
        <w:rPr>
          <w:rFonts w:asciiTheme="minorHAnsi" w:hAnsiTheme="minorHAnsi" w:cstheme="minorHAnsi"/>
        </w:rPr>
        <w:t>SPS søges pr. semester</w:t>
      </w:r>
      <w:r>
        <w:rPr>
          <w:rFonts w:asciiTheme="minorHAnsi" w:hAnsiTheme="minorHAnsi" w:cstheme="minorHAnsi"/>
        </w:rPr>
        <w:t xml:space="preserve">. Første semester </w:t>
      </w:r>
      <w:r w:rsidRPr="00C17269">
        <w:rPr>
          <w:rFonts w:asciiTheme="minorHAnsi" w:hAnsiTheme="minorHAnsi" w:cstheme="minorHAnsi"/>
        </w:rPr>
        <w:t>fra 1/1-3</w:t>
      </w:r>
      <w:r>
        <w:rPr>
          <w:rFonts w:asciiTheme="minorHAnsi" w:hAnsiTheme="minorHAnsi" w:cstheme="minorHAnsi"/>
        </w:rPr>
        <w:t>1</w:t>
      </w:r>
      <w:r w:rsidRPr="00C17269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>7. Andet semester fra</w:t>
      </w:r>
      <w:r w:rsidRPr="00C17269">
        <w:rPr>
          <w:rFonts w:asciiTheme="minorHAnsi" w:hAnsiTheme="minorHAnsi" w:cstheme="minorHAnsi"/>
        </w:rPr>
        <w:t xml:space="preserve"> 1/</w:t>
      </w:r>
      <w:r>
        <w:rPr>
          <w:rFonts w:asciiTheme="minorHAnsi" w:hAnsiTheme="minorHAnsi" w:cstheme="minorHAnsi"/>
        </w:rPr>
        <w:t>8</w:t>
      </w:r>
      <w:r w:rsidRPr="00C17269">
        <w:rPr>
          <w:rFonts w:asciiTheme="minorHAnsi" w:hAnsiTheme="minorHAnsi" w:cstheme="minorHAnsi"/>
        </w:rPr>
        <w:t>-31/12.</w:t>
      </w:r>
    </w:p>
    <w:p w14:paraId="52AA8B93" w14:textId="77777777" w:rsidR="003E6A85" w:rsidRPr="00EE5B26" w:rsidRDefault="003E6A85" w:rsidP="003E6A85">
      <w:pPr>
        <w:rPr>
          <w:rFonts w:asciiTheme="minorHAnsi" w:hAnsiTheme="minorHAnsi" w:cstheme="minorHAnsi"/>
        </w:rPr>
      </w:pPr>
    </w:p>
    <w:p w14:paraId="73B95B85" w14:textId="77777777" w:rsidR="003E6A85" w:rsidRPr="00EE5B26" w:rsidRDefault="003E6A85" w:rsidP="003E6A85">
      <w:pPr>
        <w:rPr>
          <w:rFonts w:asciiTheme="minorHAnsi" w:hAnsiTheme="minorHAnsi" w:cstheme="minorHAnsi"/>
          <w:b/>
        </w:rPr>
      </w:pPr>
    </w:p>
    <w:p w14:paraId="28F8E458" w14:textId="77777777" w:rsidR="003E6A85" w:rsidRPr="00BE74E7" w:rsidRDefault="003E6A85" w:rsidP="003E6A85">
      <w:pPr>
        <w:rPr>
          <w:rFonts w:asciiTheme="minorHAnsi" w:hAnsiTheme="minorHAnsi" w:cstheme="minorHAnsi"/>
          <w:b/>
          <w:sz w:val="24"/>
          <w:szCs w:val="24"/>
        </w:rPr>
      </w:pPr>
      <w:r w:rsidRPr="00C17269">
        <w:rPr>
          <w:rFonts w:asciiTheme="minorHAnsi" w:hAnsiTheme="minorHAnsi" w:cstheme="minorHAnsi"/>
          <w:b/>
          <w:sz w:val="24"/>
          <w:szCs w:val="24"/>
        </w:rPr>
        <w:t xml:space="preserve">Brug af SPS i </w:t>
      </w:r>
      <w:r>
        <w:rPr>
          <w:rFonts w:asciiTheme="minorHAnsi" w:hAnsiTheme="minorHAnsi" w:cstheme="minorHAnsi"/>
          <w:b/>
          <w:sz w:val="24"/>
          <w:szCs w:val="24"/>
        </w:rPr>
        <w:t>oplærings</w:t>
      </w:r>
      <w:r w:rsidRPr="00C17269">
        <w:rPr>
          <w:rFonts w:asciiTheme="minorHAnsi" w:hAnsiTheme="minorHAnsi" w:cstheme="minorHAnsi"/>
          <w:b/>
          <w:sz w:val="24"/>
          <w:szCs w:val="24"/>
        </w:rPr>
        <w:t>perioder</w:t>
      </w:r>
    </w:p>
    <w:p w14:paraId="6F5CD484" w14:textId="77777777" w:rsidR="003E6A85" w:rsidRPr="00C17269" w:rsidRDefault="003E6A85" w:rsidP="003E6A85">
      <w:pPr>
        <w:rPr>
          <w:rFonts w:asciiTheme="minorHAnsi" w:hAnsiTheme="minorHAnsi" w:cstheme="minorHAnsi"/>
        </w:rPr>
      </w:pPr>
      <w:r w:rsidRPr="00C17269">
        <w:rPr>
          <w:rFonts w:asciiTheme="minorHAnsi" w:hAnsiTheme="minorHAnsi" w:cstheme="minorHAnsi"/>
        </w:rPr>
        <w:t xml:space="preserve">Elevens behov for støtte er oftest til stede i både skole- og </w:t>
      </w:r>
      <w:r>
        <w:rPr>
          <w:rFonts w:asciiTheme="minorHAnsi" w:hAnsiTheme="minorHAnsi" w:cstheme="minorHAnsi"/>
        </w:rPr>
        <w:t>oplærings</w:t>
      </w:r>
      <w:r w:rsidRPr="00C17269">
        <w:rPr>
          <w:rFonts w:asciiTheme="minorHAnsi" w:hAnsiTheme="minorHAnsi" w:cstheme="minorHAnsi"/>
        </w:rPr>
        <w:t xml:space="preserve">perioder. For at give eleven de bedst mulige betingelser for læring, bør studiestøtte gives, så eleven lærer at varetage </w:t>
      </w:r>
      <w:r>
        <w:rPr>
          <w:rFonts w:asciiTheme="minorHAnsi" w:hAnsiTheme="minorHAnsi" w:cstheme="minorHAnsi"/>
        </w:rPr>
        <w:t>oplærings</w:t>
      </w:r>
      <w:r w:rsidRPr="00C17269">
        <w:rPr>
          <w:rFonts w:asciiTheme="minorHAnsi" w:hAnsiTheme="minorHAnsi" w:cstheme="minorHAnsi"/>
        </w:rPr>
        <w:t xml:space="preserve">stedets særlige procedurer og arbejdsgange. Studiestøtte i </w:t>
      </w:r>
      <w:r>
        <w:rPr>
          <w:rFonts w:asciiTheme="minorHAnsi" w:hAnsiTheme="minorHAnsi" w:cstheme="minorHAnsi"/>
        </w:rPr>
        <w:t>oplærings</w:t>
      </w:r>
      <w:r w:rsidRPr="00C17269">
        <w:rPr>
          <w:rFonts w:asciiTheme="minorHAnsi" w:hAnsiTheme="minorHAnsi" w:cstheme="minorHAnsi"/>
        </w:rPr>
        <w:t xml:space="preserve">perioder varetages derfor som udgangspunkt af </w:t>
      </w:r>
      <w:r>
        <w:rPr>
          <w:rFonts w:asciiTheme="minorHAnsi" w:hAnsiTheme="minorHAnsi" w:cstheme="minorHAnsi"/>
        </w:rPr>
        <w:t>oplærings</w:t>
      </w:r>
      <w:r w:rsidRPr="00C17269">
        <w:rPr>
          <w:rFonts w:asciiTheme="minorHAnsi" w:hAnsiTheme="minorHAnsi" w:cstheme="minorHAnsi"/>
        </w:rPr>
        <w:t xml:space="preserve">stedet. I helt særlige tilfælde – efter aftale mellem skole og </w:t>
      </w:r>
      <w:r>
        <w:rPr>
          <w:rFonts w:asciiTheme="minorHAnsi" w:hAnsiTheme="minorHAnsi" w:cstheme="minorHAnsi"/>
        </w:rPr>
        <w:t>oplæringssted</w:t>
      </w:r>
      <w:r w:rsidRPr="00C17269">
        <w:rPr>
          <w:rFonts w:asciiTheme="minorHAnsi" w:hAnsiTheme="minorHAnsi" w:cstheme="minorHAnsi"/>
        </w:rPr>
        <w:t xml:space="preserve"> – kan elever i </w:t>
      </w:r>
      <w:r>
        <w:rPr>
          <w:rFonts w:asciiTheme="minorHAnsi" w:hAnsiTheme="minorHAnsi" w:cstheme="minorHAnsi"/>
        </w:rPr>
        <w:t>oplæring</w:t>
      </w:r>
      <w:r w:rsidRPr="00C17269">
        <w:rPr>
          <w:rFonts w:asciiTheme="minorHAnsi" w:hAnsiTheme="minorHAnsi" w:cstheme="minorHAnsi"/>
        </w:rPr>
        <w:t xml:space="preserve"> modtage studiestøtte</w:t>
      </w:r>
      <w:r>
        <w:rPr>
          <w:rFonts w:asciiTheme="minorHAnsi" w:hAnsiTheme="minorHAnsi" w:cstheme="minorHAnsi"/>
        </w:rPr>
        <w:t>n</w:t>
      </w:r>
      <w:r w:rsidRPr="00C17269">
        <w:rPr>
          <w:rFonts w:asciiTheme="minorHAnsi" w:hAnsiTheme="minorHAnsi" w:cstheme="minorHAnsi"/>
        </w:rPr>
        <w:t xml:space="preserve"> på skolen.</w:t>
      </w:r>
    </w:p>
    <w:p w14:paraId="16D15CB0" w14:textId="77777777" w:rsidR="003540CA" w:rsidRDefault="00236EB1" w:rsidP="003E6A85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</w:rPr>
        <w:t xml:space="preserve">Elevens </w:t>
      </w:r>
      <w:r w:rsidR="003E6A85" w:rsidRPr="00C17269">
        <w:rPr>
          <w:rFonts w:asciiTheme="minorHAnsi" w:hAnsiTheme="minorHAnsi" w:cstheme="minorHAnsi"/>
        </w:rPr>
        <w:t xml:space="preserve">SPS-giver på skolen er tovholder </w:t>
      </w:r>
      <w:r w:rsidR="00BD11B2">
        <w:rPr>
          <w:rFonts w:asciiTheme="minorHAnsi" w:hAnsiTheme="minorHAnsi" w:cstheme="minorHAnsi"/>
        </w:rPr>
        <w:t>for</w:t>
      </w:r>
      <w:r w:rsidR="003E6A85" w:rsidRPr="00C17269">
        <w:rPr>
          <w:rFonts w:asciiTheme="minorHAnsi" w:hAnsiTheme="minorHAnsi" w:cstheme="minorHAnsi"/>
        </w:rPr>
        <w:t xml:space="preserve"> støtteforløb</w:t>
      </w:r>
      <w:r>
        <w:rPr>
          <w:rFonts w:asciiTheme="minorHAnsi" w:hAnsiTheme="minorHAnsi" w:cstheme="minorHAnsi"/>
        </w:rPr>
        <w:t>et</w:t>
      </w:r>
      <w:r w:rsidR="003E6A85" w:rsidRPr="00C17269">
        <w:rPr>
          <w:rFonts w:asciiTheme="minorHAnsi" w:hAnsiTheme="minorHAnsi" w:cstheme="minorHAnsi"/>
        </w:rPr>
        <w:t xml:space="preserve">. Hvis elev og SPS-giver på skolen vurderer, at der skal bruges </w:t>
      </w:r>
      <w:r w:rsidR="00BD11B2">
        <w:rPr>
          <w:rFonts w:asciiTheme="minorHAnsi" w:hAnsiTheme="minorHAnsi" w:cstheme="minorHAnsi"/>
        </w:rPr>
        <w:t>støtte</w:t>
      </w:r>
      <w:r w:rsidR="003E6A85" w:rsidRPr="00C17269">
        <w:rPr>
          <w:rFonts w:asciiTheme="minorHAnsi" w:hAnsiTheme="minorHAnsi" w:cstheme="minorHAnsi"/>
        </w:rPr>
        <w:t xml:space="preserve"> i en kommende </w:t>
      </w:r>
      <w:r w:rsidR="003E6A85">
        <w:rPr>
          <w:rFonts w:asciiTheme="minorHAnsi" w:hAnsiTheme="minorHAnsi" w:cstheme="minorHAnsi"/>
        </w:rPr>
        <w:t>oplærings</w:t>
      </w:r>
      <w:r w:rsidR="003E6A85" w:rsidRPr="00C17269">
        <w:rPr>
          <w:rFonts w:asciiTheme="minorHAnsi" w:hAnsiTheme="minorHAnsi" w:cstheme="minorHAnsi"/>
        </w:rPr>
        <w:t xml:space="preserve">periode, formuleres elevens </w:t>
      </w:r>
      <w:r w:rsidR="003E6A85">
        <w:rPr>
          <w:rFonts w:asciiTheme="minorHAnsi" w:hAnsiTheme="minorHAnsi" w:cstheme="minorHAnsi"/>
        </w:rPr>
        <w:t xml:space="preserve">konkrete </w:t>
      </w:r>
      <w:r w:rsidR="003E6A85" w:rsidRPr="00C17269">
        <w:rPr>
          <w:rFonts w:asciiTheme="minorHAnsi" w:hAnsiTheme="minorHAnsi" w:cstheme="minorHAnsi"/>
        </w:rPr>
        <w:t xml:space="preserve">støttebehov i </w:t>
      </w:r>
      <w:r w:rsidR="009F0861">
        <w:rPr>
          <w:rFonts w:asciiTheme="minorHAnsi" w:hAnsiTheme="minorHAnsi" w:cstheme="minorHAnsi"/>
        </w:rPr>
        <w:t>oplæring.</w:t>
      </w:r>
      <w:r w:rsidR="003E6A85">
        <w:rPr>
          <w:rFonts w:asciiTheme="minorHAnsi" w:hAnsiTheme="minorHAnsi" w:cstheme="minorHAnsi"/>
          <w:b/>
        </w:rPr>
        <w:t xml:space="preserve"> </w:t>
      </w:r>
      <w:r w:rsidR="003E6A85" w:rsidRPr="00C17269">
        <w:rPr>
          <w:rFonts w:asciiTheme="minorHAnsi" w:hAnsiTheme="minorHAnsi" w:cstheme="minorHAnsi"/>
          <w:color w:val="000000"/>
        </w:rPr>
        <w:t xml:space="preserve">Så snart elevens behov for støtte i en kommende </w:t>
      </w:r>
      <w:r w:rsidR="003E6A85">
        <w:rPr>
          <w:rFonts w:asciiTheme="minorHAnsi" w:hAnsiTheme="minorHAnsi" w:cstheme="minorHAnsi"/>
          <w:color w:val="000000"/>
        </w:rPr>
        <w:t>oplærings</w:t>
      </w:r>
      <w:r w:rsidR="003E6A85" w:rsidRPr="00C17269">
        <w:rPr>
          <w:rFonts w:asciiTheme="minorHAnsi" w:hAnsiTheme="minorHAnsi" w:cstheme="minorHAnsi"/>
          <w:color w:val="000000"/>
        </w:rPr>
        <w:t>periode er klarlagt, sender SPS</w:t>
      </w:r>
      <w:r w:rsidR="009F0861">
        <w:rPr>
          <w:rFonts w:asciiTheme="minorHAnsi" w:hAnsiTheme="minorHAnsi" w:cstheme="minorHAnsi"/>
          <w:color w:val="000000"/>
        </w:rPr>
        <w:t>-ansvarlig</w:t>
      </w:r>
      <w:r w:rsidR="003E6A85" w:rsidRPr="00C17269">
        <w:rPr>
          <w:rFonts w:asciiTheme="minorHAnsi" w:hAnsiTheme="minorHAnsi" w:cstheme="minorHAnsi"/>
          <w:color w:val="000000"/>
        </w:rPr>
        <w:t xml:space="preserve"> Marlene Troldtoft </w:t>
      </w:r>
      <w:r w:rsidR="009F0861">
        <w:rPr>
          <w:rFonts w:asciiTheme="minorHAnsi" w:hAnsiTheme="minorHAnsi" w:cstheme="minorHAnsi"/>
          <w:color w:val="000000"/>
        </w:rPr>
        <w:t>besked</w:t>
      </w:r>
      <w:r w:rsidR="003E6A85" w:rsidRPr="00C17269">
        <w:rPr>
          <w:rFonts w:asciiTheme="minorHAnsi" w:hAnsiTheme="minorHAnsi" w:cstheme="minorHAnsi"/>
          <w:color w:val="000000"/>
        </w:rPr>
        <w:t xml:space="preserve"> til den uddannelseskonsulent, som er tilknyttet elevens </w:t>
      </w:r>
      <w:r w:rsidR="003E6A85">
        <w:rPr>
          <w:rFonts w:asciiTheme="minorHAnsi" w:hAnsiTheme="minorHAnsi" w:cstheme="minorHAnsi"/>
          <w:color w:val="000000"/>
        </w:rPr>
        <w:t>oplærings</w:t>
      </w:r>
      <w:r w:rsidR="003E6A85" w:rsidRPr="00C17269">
        <w:rPr>
          <w:rFonts w:asciiTheme="minorHAnsi" w:hAnsiTheme="minorHAnsi" w:cstheme="minorHAnsi"/>
          <w:color w:val="000000"/>
        </w:rPr>
        <w:t xml:space="preserve">sted. </w:t>
      </w:r>
    </w:p>
    <w:p w14:paraId="5751AFE8" w14:textId="79079F71" w:rsidR="003E6A85" w:rsidRPr="00CC7707" w:rsidRDefault="003E6A85" w:rsidP="003E6A85">
      <w:pPr>
        <w:rPr>
          <w:rFonts w:asciiTheme="minorHAnsi" w:hAnsiTheme="minorHAnsi" w:cstheme="minorHAnsi"/>
          <w:b/>
        </w:rPr>
      </w:pPr>
      <w:r w:rsidRPr="00C17269">
        <w:rPr>
          <w:rFonts w:asciiTheme="minorHAnsi" w:hAnsiTheme="minorHAnsi" w:cstheme="minorHAnsi"/>
          <w:color w:val="000000"/>
        </w:rPr>
        <w:t xml:space="preserve">Elevens SPS-giver på skolen kan </w:t>
      </w:r>
      <w:r w:rsidR="003540CA">
        <w:rPr>
          <w:rFonts w:asciiTheme="minorHAnsi" w:hAnsiTheme="minorHAnsi" w:cstheme="minorHAnsi"/>
          <w:color w:val="000000"/>
        </w:rPr>
        <w:t xml:space="preserve">altid </w:t>
      </w:r>
      <w:r w:rsidRPr="00C17269">
        <w:rPr>
          <w:rFonts w:asciiTheme="minorHAnsi" w:hAnsiTheme="minorHAnsi" w:cstheme="minorHAnsi"/>
          <w:color w:val="000000"/>
        </w:rPr>
        <w:t>kontaktes for en sparring vedr.</w:t>
      </w:r>
      <w:r w:rsidR="009F0861">
        <w:rPr>
          <w:rFonts w:asciiTheme="minorHAnsi" w:hAnsiTheme="minorHAnsi" w:cstheme="minorHAnsi"/>
          <w:color w:val="000000"/>
        </w:rPr>
        <w:t xml:space="preserve"> </w:t>
      </w:r>
      <w:r w:rsidR="003540CA">
        <w:rPr>
          <w:rFonts w:asciiTheme="minorHAnsi" w:hAnsiTheme="minorHAnsi" w:cstheme="minorHAnsi"/>
          <w:color w:val="000000"/>
        </w:rPr>
        <w:t>elevens</w:t>
      </w:r>
      <w:r w:rsidR="009F0861">
        <w:rPr>
          <w:rFonts w:asciiTheme="minorHAnsi" w:hAnsiTheme="minorHAnsi" w:cstheme="minorHAnsi"/>
          <w:color w:val="000000"/>
        </w:rPr>
        <w:t xml:space="preserve"> konkrete</w:t>
      </w:r>
      <w:r w:rsidRPr="00C17269">
        <w:rPr>
          <w:rFonts w:asciiTheme="minorHAnsi" w:hAnsiTheme="minorHAnsi" w:cstheme="minorHAnsi"/>
          <w:color w:val="000000"/>
        </w:rPr>
        <w:t xml:space="preserve"> støttebehov. Det </w:t>
      </w:r>
      <w:r w:rsidR="00FD65D4">
        <w:rPr>
          <w:rFonts w:asciiTheme="minorHAnsi" w:hAnsiTheme="minorHAnsi" w:cstheme="minorHAnsi"/>
          <w:color w:val="000000"/>
        </w:rPr>
        <w:t>kan være hensigtsmæssigt</w:t>
      </w:r>
      <w:r w:rsidRPr="00C17269">
        <w:rPr>
          <w:rFonts w:asciiTheme="minorHAnsi" w:hAnsiTheme="minorHAnsi" w:cstheme="minorHAnsi"/>
          <w:color w:val="000000"/>
        </w:rPr>
        <w:t xml:space="preserve"> at afholde et møde med elev og SPS-giver på skolen for at sikre den bedst mulige overgang </w:t>
      </w:r>
      <w:r>
        <w:rPr>
          <w:rFonts w:asciiTheme="minorHAnsi" w:hAnsiTheme="minorHAnsi" w:cstheme="minorHAnsi"/>
          <w:color w:val="000000"/>
        </w:rPr>
        <w:t>mellem skole og oplæring.</w:t>
      </w:r>
    </w:p>
    <w:p w14:paraId="6476304D" w14:textId="77777777" w:rsidR="004624A8" w:rsidRDefault="004624A8" w:rsidP="003E6A85">
      <w:pPr>
        <w:rPr>
          <w:rFonts w:asciiTheme="minorHAnsi" w:hAnsiTheme="minorHAnsi" w:cstheme="minorHAnsi"/>
          <w:color w:val="000000"/>
        </w:rPr>
      </w:pPr>
    </w:p>
    <w:p w14:paraId="73D63D1B" w14:textId="4EE5E45A" w:rsidR="003E6A85" w:rsidRPr="00C17269" w:rsidRDefault="003E6A85" w:rsidP="003E6A85">
      <w:pPr>
        <w:rPr>
          <w:rFonts w:asciiTheme="minorHAnsi" w:hAnsiTheme="minorHAnsi" w:cstheme="minorHAnsi"/>
          <w:color w:val="000000"/>
        </w:rPr>
      </w:pPr>
      <w:r w:rsidRPr="00C17269">
        <w:rPr>
          <w:rFonts w:asciiTheme="minorHAnsi" w:hAnsiTheme="minorHAnsi" w:cstheme="minorHAnsi"/>
          <w:color w:val="000000"/>
        </w:rPr>
        <w:t xml:space="preserve">Hvis elevens </w:t>
      </w:r>
      <w:r>
        <w:rPr>
          <w:rFonts w:asciiTheme="minorHAnsi" w:hAnsiTheme="minorHAnsi" w:cstheme="minorHAnsi"/>
          <w:color w:val="000000"/>
        </w:rPr>
        <w:t>oplærings</w:t>
      </w:r>
      <w:r w:rsidRPr="00C17269">
        <w:rPr>
          <w:rFonts w:asciiTheme="minorHAnsi" w:hAnsiTheme="minorHAnsi" w:cstheme="minorHAnsi"/>
          <w:color w:val="000000"/>
        </w:rPr>
        <w:t xml:space="preserve">periode på samme </w:t>
      </w:r>
      <w:r>
        <w:rPr>
          <w:rFonts w:asciiTheme="minorHAnsi" w:hAnsiTheme="minorHAnsi" w:cstheme="minorHAnsi"/>
          <w:color w:val="000000"/>
        </w:rPr>
        <w:t>oplærings</w:t>
      </w:r>
      <w:r w:rsidRPr="00C17269">
        <w:rPr>
          <w:rFonts w:asciiTheme="minorHAnsi" w:hAnsiTheme="minorHAnsi" w:cstheme="minorHAnsi"/>
          <w:color w:val="000000"/>
        </w:rPr>
        <w:t xml:space="preserve">sted strækker sig over 2 </w:t>
      </w:r>
      <w:r w:rsidR="00E42F94">
        <w:rPr>
          <w:rFonts w:asciiTheme="minorHAnsi" w:hAnsiTheme="minorHAnsi" w:cstheme="minorHAnsi"/>
          <w:color w:val="000000"/>
        </w:rPr>
        <w:t>SPS-</w:t>
      </w:r>
      <w:r w:rsidRPr="00C17269">
        <w:rPr>
          <w:rFonts w:asciiTheme="minorHAnsi" w:hAnsiTheme="minorHAnsi" w:cstheme="minorHAnsi"/>
          <w:color w:val="000000"/>
        </w:rPr>
        <w:t xml:space="preserve">semestre, og hvis </w:t>
      </w:r>
      <w:r>
        <w:rPr>
          <w:rFonts w:asciiTheme="minorHAnsi" w:hAnsiTheme="minorHAnsi" w:cstheme="minorHAnsi"/>
          <w:color w:val="000000"/>
        </w:rPr>
        <w:t>oplærings</w:t>
      </w:r>
      <w:r w:rsidRPr="00C17269">
        <w:rPr>
          <w:rFonts w:asciiTheme="minorHAnsi" w:hAnsiTheme="minorHAnsi" w:cstheme="minorHAnsi"/>
          <w:color w:val="000000"/>
        </w:rPr>
        <w:t xml:space="preserve">stedet vurderer, at der fortsat er behov for støtte i </w:t>
      </w:r>
      <w:r>
        <w:rPr>
          <w:rFonts w:asciiTheme="minorHAnsi" w:hAnsiTheme="minorHAnsi" w:cstheme="minorHAnsi"/>
          <w:color w:val="000000"/>
        </w:rPr>
        <w:t>oplæring</w:t>
      </w:r>
      <w:r w:rsidRPr="00C17269">
        <w:rPr>
          <w:rFonts w:asciiTheme="minorHAnsi" w:hAnsiTheme="minorHAnsi" w:cstheme="minorHAnsi"/>
          <w:color w:val="000000"/>
        </w:rPr>
        <w:t xml:space="preserve">, </w:t>
      </w:r>
      <w:r w:rsidR="004624A8">
        <w:rPr>
          <w:rFonts w:asciiTheme="minorHAnsi" w:hAnsiTheme="minorHAnsi" w:cstheme="minorHAnsi"/>
          <w:color w:val="000000"/>
        </w:rPr>
        <w:t>skal</w:t>
      </w:r>
      <w:r w:rsidR="009F0861">
        <w:rPr>
          <w:rFonts w:asciiTheme="minorHAnsi" w:hAnsiTheme="minorHAnsi" w:cstheme="minorHAnsi"/>
          <w:color w:val="000000"/>
        </w:rPr>
        <w:t xml:space="preserve"> oplæringsstedet</w:t>
      </w:r>
      <w:r w:rsidR="004624A8">
        <w:rPr>
          <w:rFonts w:asciiTheme="minorHAnsi" w:hAnsiTheme="minorHAnsi" w:cstheme="minorHAnsi"/>
          <w:color w:val="000000"/>
        </w:rPr>
        <w:t xml:space="preserve"> sende</w:t>
      </w:r>
      <w:r>
        <w:rPr>
          <w:rFonts w:asciiTheme="minorHAnsi" w:hAnsiTheme="minorHAnsi" w:cstheme="minorHAnsi"/>
          <w:color w:val="000000"/>
        </w:rPr>
        <w:t xml:space="preserve"> </w:t>
      </w:r>
      <w:r w:rsidRPr="00C17269">
        <w:rPr>
          <w:rFonts w:asciiTheme="minorHAnsi" w:hAnsiTheme="minorHAnsi" w:cstheme="minorHAnsi"/>
          <w:color w:val="000000"/>
        </w:rPr>
        <w:t>besked til elevens SPS-giver på skolen</w:t>
      </w:r>
      <w:r w:rsidR="009F0861">
        <w:rPr>
          <w:rFonts w:asciiTheme="minorHAnsi" w:hAnsiTheme="minorHAnsi" w:cstheme="minorHAnsi"/>
          <w:color w:val="000000"/>
        </w:rPr>
        <w:t xml:space="preserve"> mhp. aftale om timeforbrug i det nye semester.</w:t>
      </w:r>
    </w:p>
    <w:p w14:paraId="7CF32F3D" w14:textId="77777777" w:rsidR="003E6A85" w:rsidRDefault="003E6A85" w:rsidP="003E6A85">
      <w:pPr>
        <w:rPr>
          <w:rFonts w:asciiTheme="minorHAnsi" w:hAnsiTheme="minorHAnsi" w:cstheme="minorHAnsi"/>
          <w:color w:val="000000"/>
        </w:rPr>
      </w:pPr>
    </w:p>
    <w:p w14:paraId="18682FDF" w14:textId="77777777" w:rsidR="003E6A85" w:rsidRDefault="003E6A85" w:rsidP="003E6A85">
      <w:pPr>
        <w:rPr>
          <w:rFonts w:asciiTheme="minorHAnsi" w:hAnsiTheme="minorHAnsi" w:cstheme="minorHAnsi"/>
          <w:color w:val="000000"/>
        </w:rPr>
      </w:pPr>
    </w:p>
    <w:p w14:paraId="70014976" w14:textId="77777777" w:rsidR="003E6A85" w:rsidRPr="00BE74E7" w:rsidRDefault="003E6A85" w:rsidP="003E6A85">
      <w:pPr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C17269">
        <w:rPr>
          <w:rFonts w:asciiTheme="minorHAnsi" w:hAnsiTheme="minorHAnsi" w:cstheme="minorHAnsi"/>
          <w:b/>
          <w:bCs/>
          <w:color w:val="000000"/>
          <w:sz w:val="24"/>
          <w:szCs w:val="24"/>
        </w:rPr>
        <w:t>Administrative procedurer</w:t>
      </w:r>
    </w:p>
    <w:p w14:paraId="7C6C30B2" w14:textId="77777777" w:rsidR="003E6A85" w:rsidRPr="00C17269" w:rsidRDefault="003E6A85" w:rsidP="003E6A85">
      <w:pPr>
        <w:rPr>
          <w:rFonts w:asciiTheme="minorHAnsi" w:hAnsiTheme="minorHAnsi" w:cstheme="minorHAnsi"/>
        </w:rPr>
      </w:pPr>
      <w:r w:rsidRPr="00C17269">
        <w:rPr>
          <w:rFonts w:asciiTheme="minorHAnsi" w:hAnsiTheme="minorHAnsi" w:cstheme="minorHAnsi"/>
        </w:rPr>
        <w:t xml:space="preserve">Når studiestøttetimer gives på </w:t>
      </w:r>
      <w:r>
        <w:rPr>
          <w:rFonts w:asciiTheme="minorHAnsi" w:hAnsiTheme="minorHAnsi" w:cstheme="minorHAnsi"/>
        </w:rPr>
        <w:t>oplærings</w:t>
      </w:r>
      <w:r w:rsidRPr="00C17269">
        <w:rPr>
          <w:rFonts w:asciiTheme="minorHAnsi" w:hAnsiTheme="minorHAnsi" w:cstheme="minorHAnsi"/>
        </w:rPr>
        <w:t xml:space="preserve">stedet, skal </w:t>
      </w:r>
      <w:r>
        <w:rPr>
          <w:rFonts w:asciiTheme="minorHAnsi" w:hAnsiTheme="minorHAnsi" w:cstheme="minorHAnsi"/>
        </w:rPr>
        <w:t>oplærings</w:t>
      </w:r>
      <w:r w:rsidRPr="00C17269">
        <w:rPr>
          <w:rFonts w:asciiTheme="minorHAnsi" w:hAnsiTheme="minorHAnsi" w:cstheme="minorHAnsi"/>
        </w:rPr>
        <w:t xml:space="preserve">vejlederen frigøres til arbejdet. </w:t>
      </w:r>
      <w:r>
        <w:rPr>
          <w:rFonts w:asciiTheme="minorHAnsi" w:hAnsiTheme="minorHAnsi" w:cstheme="minorHAnsi"/>
        </w:rPr>
        <w:t>Oplærings</w:t>
      </w:r>
      <w:r w:rsidRPr="00C17269">
        <w:rPr>
          <w:rFonts w:asciiTheme="minorHAnsi" w:hAnsiTheme="minorHAnsi" w:cstheme="minorHAnsi"/>
        </w:rPr>
        <w:t xml:space="preserve">stedet får refusion for den forbrugte tid. </w:t>
      </w:r>
      <w:r w:rsidRPr="00C17269">
        <w:rPr>
          <w:rFonts w:asciiTheme="minorHAnsi" w:hAnsiTheme="minorHAnsi" w:cstheme="minorHAnsi"/>
          <w:lang w:eastAsia="da-DK"/>
        </w:rPr>
        <w:t>Timesatsen for SPS-støttetimer er 285,- kr.</w:t>
      </w:r>
    </w:p>
    <w:p w14:paraId="5D950E2E" w14:textId="77777777" w:rsidR="003E6A85" w:rsidRPr="00C17269" w:rsidRDefault="003E6A85" w:rsidP="003E6A85">
      <w:pPr>
        <w:rPr>
          <w:rFonts w:asciiTheme="minorHAnsi" w:hAnsiTheme="minorHAnsi" w:cstheme="minorHAnsi"/>
        </w:rPr>
      </w:pPr>
      <w:r w:rsidRPr="00C17269">
        <w:rPr>
          <w:rFonts w:asciiTheme="minorHAnsi" w:hAnsiTheme="minorHAnsi" w:cstheme="minorHAnsi"/>
        </w:rPr>
        <w:t xml:space="preserve">Den </w:t>
      </w:r>
      <w:r>
        <w:rPr>
          <w:rFonts w:asciiTheme="minorHAnsi" w:hAnsiTheme="minorHAnsi" w:cstheme="minorHAnsi"/>
        </w:rPr>
        <w:t>oplærings</w:t>
      </w:r>
      <w:r w:rsidRPr="00C17269">
        <w:rPr>
          <w:rFonts w:asciiTheme="minorHAnsi" w:hAnsiTheme="minorHAnsi" w:cstheme="minorHAnsi"/>
        </w:rPr>
        <w:t xml:space="preserve">vejleder, som afvikler studiestøttetimer på </w:t>
      </w:r>
      <w:r>
        <w:rPr>
          <w:rFonts w:asciiTheme="minorHAnsi" w:hAnsiTheme="minorHAnsi" w:cstheme="minorHAnsi"/>
        </w:rPr>
        <w:t>oplærings</w:t>
      </w:r>
      <w:r w:rsidRPr="00C17269">
        <w:rPr>
          <w:rFonts w:asciiTheme="minorHAnsi" w:hAnsiTheme="minorHAnsi" w:cstheme="minorHAnsi"/>
        </w:rPr>
        <w:t xml:space="preserve">stedet, skal registrere den forbrugte tid på nedenstående timeseddel. Formålet med </w:t>
      </w:r>
      <w:r w:rsidRPr="00E54DAE">
        <w:rPr>
          <w:rFonts w:asciiTheme="minorHAnsi" w:hAnsiTheme="minorHAnsi" w:cstheme="minorHAnsi"/>
          <w:b/>
          <w:bCs/>
        </w:rPr>
        <w:t>timesedlen</w:t>
      </w:r>
      <w:r w:rsidRPr="00C17269">
        <w:rPr>
          <w:rFonts w:asciiTheme="minorHAnsi" w:hAnsiTheme="minorHAnsi" w:cstheme="minorHAnsi"/>
        </w:rPr>
        <w:t xml:space="preserve"> er at dokumentere, at timerne er blevet afholdt. Det er støttegiverens ansvar at </w:t>
      </w:r>
      <w:r w:rsidRPr="007E1563">
        <w:rPr>
          <w:rFonts w:asciiTheme="minorHAnsi" w:hAnsiTheme="minorHAnsi" w:cstheme="minorHAnsi"/>
          <w:b/>
          <w:bCs/>
        </w:rPr>
        <w:t>notere afholdelsestidspunkt og antal timer</w:t>
      </w:r>
      <w:r w:rsidRPr="00C1726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på</w:t>
      </w:r>
      <w:r w:rsidRPr="00C17269">
        <w:rPr>
          <w:rFonts w:asciiTheme="minorHAnsi" w:hAnsiTheme="minorHAnsi" w:cstheme="minorHAnsi"/>
        </w:rPr>
        <w:t xml:space="preserve"> timesedlen. Støttegiveren skal desuden sikre sig, at støttemodtageren løbende kvitterer for afholdte timer. </w:t>
      </w:r>
    </w:p>
    <w:p w14:paraId="3A4DDBBE" w14:textId="03B00A0D" w:rsidR="003E6A85" w:rsidRPr="00C17269" w:rsidRDefault="003E6A85" w:rsidP="003E6A85">
      <w:pPr>
        <w:rPr>
          <w:rFonts w:asciiTheme="minorHAnsi" w:hAnsiTheme="minorHAnsi" w:cstheme="minorHAnsi"/>
        </w:rPr>
      </w:pPr>
      <w:r w:rsidRPr="00C17269">
        <w:rPr>
          <w:rFonts w:asciiTheme="minorHAnsi" w:hAnsiTheme="minorHAnsi" w:cstheme="minorHAnsi"/>
        </w:rPr>
        <w:t xml:space="preserve">Efter hvert semester ønsker Styrelsen for Undervisning og Kvalitet en beskrivelse af elevens udbytte af timerne. </w:t>
      </w:r>
      <w:r w:rsidRPr="00E54DAE">
        <w:rPr>
          <w:rFonts w:asciiTheme="minorHAnsi" w:hAnsiTheme="minorHAnsi" w:cstheme="minorHAnsi"/>
          <w:b/>
          <w:bCs/>
        </w:rPr>
        <w:t>Spørgsmål vedr. elevens udbytte af støtten besvares ligeledes på timesedlen</w:t>
      </w:r>
      <w:r>
        <w:rPr>
          <w:rFonts w:asciiTheme="minorHAnsi" w:hAnsiTheme="minorHAnsi" w:cstheme="minorHAnsi"/>
        </w:rPr>
        <w:t xml:space="preserve">, som skal </w:t>
      </w:r>
      <w:r w:rsidRPr="00C17269">
        <w:rPr>
          <w:rFonts w:asciiTheme="minorHAnsi" w:hAnsiTheme="minorHAnsi" w:cstheme="minorHAnsi"/>
        </w:rPr>
        <w:lastRenderedPageBreak/>
        <w:t xml:space="preserve">sendes som bilag til </w:t>
      </w:r>
      <w:r>
        <w:rPr>
          <w:rFonts w:asciiTheme="minorHAnsi" w:hAnsiTheme="minorHAnsi" w:cstheme="minorHAnsi"/>
        </w:rPr>
        <w:t>d</w:t>
      </w:r>
      <w:r w:rsidRPr="00C17269">
        <w:rPr>
          <w:rFonts w:asciiTheme="minorHAnsi" w:hAnsiTheme="minorHAnsi" w:cstheme="minorHAnsi"/>
        </w:rPr>
        <w:t>en elektronisk</w:t>
      </w:r>
      <w:r>
        <w:rPr>
          <w:rFonts w:asciiTheme="minorHAnsi" w:hAnsiTheme="minorHAnsi" w:cstheme="minorHAnsi"/>
        </w:rPr>
        <w:t>e</w:t>
      </w:r>
      <w:r w:rsidRPr="00C17269">
        <w:rPr>
          <w:rFonts w:asciiTheme="minorHAnsi" w:hAnsiTheme="minorHAnsi" w:cstheme="minorHAnsi"/>
        </w:rPr>
        <w:t xml:space="preserve"> faktura. Beskrivelsen af elevens udbytte skal naturligvis afstemmes med det fra skolen beskrevne støttebehov. </w:t>
      </w:r>
    </w:p>
    <w:p w14:paraId="57F3EA7A" w14:textId="77777777" w:rsidR="003E6A85" w:rsidRDefault="003E6A85" w:rsidP="003E6A85">
      <w:pPr>
        <w:rPr>
          <w:rFonts w:ascii="Tahoma" w:hAnsi="Tahoma" w:cs="Tahoma"/>
          <w:b/>
          <w:bCs/>
        </w:rPr>
      </w:pPr>
    </w:p>
    <w:p w14:paraId="17D82162" w14:textId="77777777" w:rsidR="006A455F" w:rsidRDefault="006A455F" w:rsidP="003E6A85">
      <w:pPr>
        <w:rPr>
          <w:rFonts w:ascii="Tahoma" w:hAnsi="Tahoma" w:cs="Tahoma"/>
          <w:b/>
          <w:bCs/>
        </w:rPr>
      </w:pPr>
    </w:p>
    <w:p w14:paraId="43773E16" w14:textId="77777777" w:rsidR="003E6A85" w:rsidRPr="00BE74E7" w:rsidRDefault="003E6A85" w:rsidP="003E6A85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C17269">
        <w:rPr>
          <w:rFonts w:asciiTheme="minorHAnsi" w:hAnsiTheme="minorHAnsi" w:cstheme="minorHAnsi"/>
          <w:b/>
          <w:bCs/>
          <w:sz w:val="24"/>
          <w:szCs w:val="24"/>
        </w:rPr>
        <w:t>Elektronisk faktura sendes til skolen</w:t>
      </w:r>
    </w:p>
    <w:p w14:paraId="33007B9F" w14:textId="77777777" w:rsidR="003E1C6C" w:rsidRDefault="003E6A85" w:rsidP="003E6A85">
      <w:pPr>
        <w:rPr>
          <w:rFonts w:asciiTheme="minorHAnsi" w:hAnsiTheme="minorHAnsi" w:cstheme="minorHAnsi"/>
        </w:rPr>
      </w:pPr>
      <w:r w:rsidRPr="00C17269">
        <w:rPr>
          <w:rFonts w:asciiTheme="minorHAnsi" w:hAnsiTheme="minorHAnsi" w:cstheme="minorHAnsi"/>
        </w:rPr>
        <w:t xml:space="preserve">Elektronisk </w:t>
      </w:r>
      <w:r>
        <w:rPr>
          <w:rFonts w:asciiTheme="minorHAnsi" w:hAnsiTheme="minorHAnsi" w:cstheme="minorHAnsi"/>
        </w:rPr>
        <w:t>f</w:t>
      </w:r>
      <w:r w:rsidRPr="00C17269">
        <w:rPr>
          <w:rFonts w:asciiTheme="minorHAnsi" w:hAnsiTheme="minorHAnsi" w:cstheme="minorHAnsi"/>
        </w:rPr>
        <w:t xml:space="preserve">aktura på det beløb, som skal refunderes til </w:t>
      </w:r>
      <w:r>
        <w:rPr>
          <w:rFonts w:asciiTheme="minorHAnsi" w:hAnsiTheme="minorHAnsi" w:cstheme="minorHAnsi"/>
        </w:rPr>
        <w:t>oplærings</w:t>
      </w:r>
      <w:r w:rsidRPr="00C17269">
        <w:rPr>
          <w:rFonts w:asciiTheme="minorHAnsi" w:hAnsiTheme="minorHAnsi" w:cstheme="minorHAnsi"/>
        </w:rPr>
        <w:t xml:space="preserve">stedet, sendes via skolens EAN-nummer: 5798000556096. </w:t>
      </w:r>
    </w:p>
    <w:p w14:paraId="10CDBA3B" w14:textId="77777777" w:rsidR="003E1C6C" w:rsidRDefault="003E6A85" w:rsidP="003E6A85">
      <w:pPr>
        <w:rPr>
          <w:rFonts w:asciiTheme="minorHAnsi" w:hAnsiTheme="minorHAnsi" w:cstheme="minorHAnsi"/>
        </w:rPr>
      </w:pPr>
      <w:r w:rsidRPr="00C17269">
        <w:rPr>
          <w:rFonts w:asciiTheme="minorHAnsi" w:hAnsiTheme="minorHAnsi" w:cstheme="minorHAnsi"/>
        </w:rPr>
        <w:t xml:space="preserve">Skriv </w:t>
      </w:r>
      <w:r>
        <w:rPr>
          <w:rFonts w:asciiTheme="minorHAnsi" w:hAnsiTheme="minorHAnsi" w:cstheme="minorHAnsi"/>
        </w:rPr>
        <w:t>att.</w:t>
      </w:r>
      <w:r w:rsidRPr="00C17269">
        <w:rPr>
          <w:rFonts w:asciiTheme="minorHAnsi" w:hAnsiTheme="minorHAnsi" w:cstheme="minorHAnsi"/>
        </w:rPr>
        <w:t xml:space="preserve"> SPS Marlene Troldtoft på fakturaen, og påfør elevens fulde navn, CPR og periode. </w:t>
      </w:r>
    </w:p>
    <w:p w14:paraId="7F48AB21" w14:textId="34934513" w:rsidR="003E6A85" w:rsidRDefault="003E6A85" w:rsidP="003E6A8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Faktura godkendes kun, hvis underbilag er udfyldt med dato, timeforbrug, underskrifter samt en beskrivelse af elevens læringsudbytte.</w:t>
      </w:r>
    </w:p>
    <w:p w14:paraId="50959DD2" w14:textId="3DB19AFE" w:rsidR="003E6A85" w:rsidRPr="00C17269" w:rsidRDefault="003E6A85" w:rsidP="003E6A85">
      <w:pPr>
        <w:rPr>
          <w:rFonts w:asciiTheme="minorHAnsi" w:hAnsiTheme="minorHAnsi" w:cstheme="minorHAnsi"/>
        </w:rPr>
      </w:pPr>
      <w:r w:rsidRPr="00C17269">
        <w:rPr>
          <w:rFonts w:asciiTheme="minorHAnsi" w:hAnsiTheme="minorHAnsi" w:cstheme="minorHAnsi"/>
        </w:rPr>
        <w:t xml:space="preserve">Faktura inkl. bilag sendes inden </w:t>
      </w:r>
      <w:r>
        <w:rPr>
          <w:rFonts w:asciiTheme="minorHAnsi" w:hAnsiTheme="minorHAnsi" w:cstheme="minorHAnsi"/>
        </w:rPr>
        <w:t>30</w:t>
      </w:r>
      <w:r w:rsidRPr="00C17269">
        <w:rPr>
          <w:rFonts w:asciiTheme="minorHAnsi" w:hAnsiTheme="minorHAnsi" w:cstheme="minorHAnsi"/>
        </w:rPr>
        <w:t>. ju</w:t>
      </w:r>
      <w:r>
        <w:rPr>
          <w:rFonts w:asciiTheme="minorHAnsi" w:hAnsiTheme="minorHAnsi" w:cstheme="minorHAnsi"/>
        </w:rPr>
        <w:t>l</w:t>
      </w:r>
      <w:r w:rsidRPr="00C17269">
        <w:rPr>
          <w:rFonts w:asciiTheme="minorHAnsi" w:hAnsiTheme="minorHAnsi" w:cstheme="minorHAnsi"/>
        </w:rPr>
        <w:t>i for forbrugt tid i 1. semester (januar-ju</w:t>
      </w:r>
      <w:r>
        <w:rPr>
          <w:rFonts w:asciiTheme="minorHAnsi" w:hAnsiTheme="minorHAnsi" w:cstheme="minorHAnsi"/>
        </w:rPr>
        <w:t>l</w:t>
      </w:r>
      <w:r w:rsidRPr="00C17269">
        <w:rPr>
          <w:rFonts w:asciiTheme="minorHAnsi" w:hAnsiTheme="minorHAnsi" w:cstheme="minorHAnsi"/>
        </w:rPr>
        <w:t>i) og inden 20. december for forbrugt tid i 2. semester (</w:t>
      </w:r>
      <w:r>
        <w:rPr>
          <w:rFonts w:asciiTheme="minorHAnsi" w:hAnsiTheme="minorHAnsi" w:cstheme="minorHAnsi"/>
        </w:rPr>
        <w:t>august</w:t>
      </w:r>
      <w:r w:rsidRPr="00C17269">
        <w:rPr>
          <w:rFonts w:asciiTheme="minorHAnsi" w:hAnsiTheme="minorHAnsi" w:cstheme="minorHAnsi"/>
        </w:rPr>
        <w:t>-december).</w:t>
      </w:r>
    </w:p>
    <w:p w14:paraId="16D4543D" w14:textId="77777777" w:rsidR="003E6A85" w:rsidRPr="00C17269" w:rsidRDefault="003E6A85" w:rsidP="003E6A85">
      <w:pPr>
        <w:rPr>
          <w:rFonts w:asciiTheme="minorHAnsi" w:hAnsiTheme="minorHAnsi" w:cstheme="minorHAnsi"/>
          <w:lang w:eastAsia="da-DK"/>
        </w:rPr>
      </w:pPr>
    </w:p>
    <w:p w14:paraId="6AB05E8E" w14:textId="77777777" w:rsidR="003E6A85" w:rsidRDefault="003E6A85" w:rsidP="003E6A85">
      <w:pPr>
        <w:rPr>
          <w:rFonts w:asciiTheme="minorHAnsi" w:hAnsiTheme="minorHAnsi" w:cstheme="minorHAnsi"/>
          <w:lang w:eastAsia="da-DK"/>
        </w:rPr>
      </w:pPr>
      <w:r w:rsidRPr="00C17269">
        <w:rPr>
          <w:rFonts w:asciiTheme="minorHAnsi" w:hAnsiTheme="minorHAnsi" w:cstheme="minorHAnsi"/>
          <w:lang w:eastAsia="da-DK"/>
        </w:rPr>
        <w:t xml:space="preserve">Det er meget vigtigt, at tidsfrister overholdes, da skolen får refusion på baggrund af den indsendte dokumentation. Skolen kan således ikke søge refusion til </w:t>
      </w:r>
      <w:r>
        <w:rPr>
          <w:rFonts w:asciiTheme="minorHAnsi" w:hAnsiTheme="minorHAnsi" w:cstheme="minorHAnsi"/>
          <w:lang w:eastAsia="da-DK"/>
        </w:rPr>
        <w:t>oplærings</w:t>
      </w:r>
      <w:r w:rsidRPr="00C17269">
        <w:rPr>
          <w:rFonts w:asciiTheme="minorHAnsi" w:hAnsiTheme="minorHAnsi" w:cstheme="minorHAnsi"/>
          <w:lang w:eastAsia="da-DK"/>
        </w:rPr>
        <w:t>stedet, hvis tidsfrister ikke overholdes.</w:t>
      </w:r>
    </w:p>
    <w:p w14:paraId="5F2F95B1" w14:textId="3F6E121F" w:rsidR="003E6A85" w:rsidRPr="00EE5B26" w:rsidRDefault="003E6A85" w:rsidP="003E6A85">
      <w:pPr>
        <w:rPr>
          <w:rFonts w:asciiTheme="minorHAnsi" w:hAnsiTheme="minorHAnsi" w:cstheme="minorHAnsi"/>
          <w:iCs/>
          <w:color w:val="000000"/>
        </w:rPr>
      </w:pPr>
    </w:p>
    <w:p w14:paraId="3F8E832A" w14:textId="1941E254" w:rsidR="003E6A85" w:rsidRPr="00E42570" w:rsidRDefault="003E6A85" w:rsidP="003E6A85">
      <w:pPr>
        <w:rPr>
          <w:rFonts w:asciiTheme="minorHAnsi" w:hAnsiTheme="minorHAnsi" w:cstheme="minorHAnsi"/>
          <w:i/>
          <w:iCs/>
          <w:color w:val="000000"/>
        </w:rPr>
      </w:pPr>
      <w:r w:rsidRPr="00C17269">
        <w:rPr>
          <w:rFonts w:asciiTheme="minorHAnsi" w:hAnsiTheme="minorHAnsi" w:cstheme="minorHAnsi"/>
          <w:color w:val="000000"/>
        </w:rPr>
        <w:t xml:space="preserve">Hvis der i en </w:t>
      </w:r>
      <w:r>
        <w:rPr>
          <w:rFonts w:asciiTheme="minorHAnsi" w:hAnsiTheme="minorHAnsi" w:cstheme="minorHAnsi"/>
          <w:color w:val="000000"/>
        </w:rPr>
        <w:t>oplærings</w:t>
      </w:r>
      <w:r w:rsidRPr="00C17269">
        <w:rPr>
          <w:rFonts w:asciiTheme="minorHAnsi" w:hAnsiTheme="minorHAnsi" w:cstheme="minorHAnsi"/>
          <w:color w:val="000000"/>
        </w:rPr>
        <w:t xml:space="preserve">periode opstår et uventet behov for SPS, eller hvis der er spørgsmål vedr. SPS, kan </w:t>
      </w:r>
      <w:r w:rsidR="003E1C6C">
        <w:rPr>
          <w:rFonts w:asciiTheme="minorHAnsi" w:hAnsiTheme="minorHAnsi" w:cstheme="minorHAnsi"/>
          <w:color w:val="000000"/>
        </w:rPr>
        <w:t>udviklingskonsulent</w:t>
      </w:r>
      <w:r w:rsidRPr="00C17269">
        <w:rPr>
          <w:rFonts w:asciiTheme="minorHAnsi" w:hAnsiTheme="minorHAnsi" w:cstheme="minorHAnsi"/>
          <w:color w:val="000000"/>
        </w:rPr>
        <w:t xml:space="preserve"> for SPS altid kontaktes:</w:t>
      </w:r>
    </w:p>
    <w:p w14:paraId="594AB042" w14:textId="77777777" w:rsidR="003E6A85" w:rsidRDefault="003E6A85" w:rsidP="003E6A85">
      <w:pPr>
        <w:rPr>
          <w:rFonts w:asciiTheme="minorHAnsi" w:hAnsiTheme="minorHAnsi" w:cstheme="minorHAnsi"/>
          <w:color w:val="000000"/>
        </w:rPr>
      </w:pPr>
    </w:p>
    <w:p w14:paraId="493C4657" w14:textId="77777777" w:rsidR="003E6A85" w:rsidRDefault="003E6A85" w:rsidP="003E6A85">
      <w:pPr>
        <w:rPr>
          <w:rFonts w:asciiTheme="minorHAnsi" w:hAnsiTheme="minorHAnsi" w:cstheme="minorHAnsi"/>
          <w:color w:val="000000"/>
        </w:rPr>
      </w:pPr>
    </w:p>
    <w:p w14:paraId="629256C7" w14:textId="7C038FBC" w:rsidR="003E6A85" w:rsidRPr="00EE5B26" w:rsidRDefault="003E6A85" w:rsidP="003E6A85">
      <w:pPr>
        <w:rPr>
          <w:rFonts w:asciiTheme="minorHAnsi" w:hAnsiTheme="minorHAnsi" w:cstheme="minorHAnsi"/>
          <w:color w:val="000000"/>
          <w:lang w:eastAsia="da-DK"/>
        </w:rPr>
      </w:pPr>
      <w:r w:rsidRPr="00EE5B26">
        <w:rPr>
          <w:rFonts w:asciiTheme="minorHAnsi" w:hAnsiTheme="minorHAnsi" w:cstheme="minorHAnsi"/>
          <w:color w:val="61C125"/>
          <w:lang w:eastAsia="da-DK"/>
        </w:rPr>
        <w:t>Marlene Troldtoft</w:t>
      </w:r>
      <w:r w:rsidRPr="00EE5B26">
        <w:rPr>
          <w:rFonts w:asciiTheme="minorHAnsi" w:hAnsiTheme="minorHAnsi" w:cstheme="minorHAnsi"/>
          <w:color w:val="61C125"/>
          <w:lang w:eastAsia="da-DK"/>
        </w:rPr>
        <w:br/>
      </w:r>
      <w:r w:rsidR="003E1C6C">
        <w:rPr>
          <w:rFonts w:asciiTheme="minorHAnsi" w:hAnsiTheme="minorHAnsi" w:cstheme="minorHAnsi"/>
          <w:color w:val="000000"/>
        </w:rPr>
        <w:t>Udviklingskonsulent</w:t>
      </w:r>
      <w:r>
        <w:rPr>
          <w:rFonts w:asciiTheme="minorHAnsi" w:hAnsiTheme="minorHAnsi" w:cstheme="minorHAnsi"/>
          <w:color w:val="000000"/>
          <w:lang w:eastAsia="da-DK"/>
        </w:rPr>
        <w:t xml:space="preserve"> for SPS</w:t>
      </w:r>
    </w:p>
    <w:p w14:paraId="2317F00E" w14:textId="77777777" w:rsidR="003E6A85" w:rsidRPr="00EE5B26" w:rsidRDefault="003E6A85" w:rsidP="003E6A85">
      <w:pPr>
        <w:rPr>
          <w:rFonts w:asciiTheme="minorHAnsi" w:hAnsiTheme="minorHAnsi" w:cstheme="minorHAnsi"/>
          <w:color w:val="000000"/>
          <w:lang w:eastAsia="da-DK"/>
        </w:rPr>
      </w:pPr>
      <w:r w:rsidRPr="00EE5B26">
        <w:rPr>
          <w:rFonts w:asciiTheme="minorHAnsi" w:hAnsiTheme="minorHAnsi" w:cstheme="minorHAnsi"/>
          <w:color w:val="000000"/>
          <w:lang w:eastAsia="da-DK"/>
        </w:rPr>
        <w:t> </w:t>
      </w:r>
    </w:p>
    <w:p w14:paraId="686101CE" w14:textId="77777777" w:rsidR="003E6A85" w:rsidRPr="00EE5B26" w:rsidRDefault="003E6A85" w:rsidP="003E6A85">
      <w:pPr>
        <w:rPr>
          <w:rFonts w:asciiTheme="minorHAnsi" w:hAnsiTheme="minorHAnsi" w:cstheme="minorHAnsi"/>
          <w:color w:val="000000"/>
          <w:lang w:eastAsia="da-DK"/>
        </w:rPr>
      </w:pPr>
      <w:r w:rsidRPr="00EE5B26">
        <w:rPr>
          <w:rFonts w:asciiTheme="minorHAnsi" w:hAnsiTheme="minorHAnsi" w:cstheme="minorHAnsi"/>
          <w:color w:val="000000"/>
          <w:lang w:eastAsia="da-DK"/>
        </w:rPr>
        <w:t xml:space="preserve">D. 79 211 246  </w:t>
      </w:r>
    </w:p>
    <w:p w14:paraId="6C8F28EE" w14:textId="77777777" w:rsidR="003E6A85" w:rsidRPr="00EE5B26" w:rsidRDefault="003E6A85" w:rsidP="003E6A85">
      <w:pPr>
        <w:rPr>
          <w:rFonts w:asciiTheme="minorHAnsi" w:hAnsiTheme="minorHAnsi" w:cstheme="minorHAnsi"/>
          <w:color w:val="000000"/>
          <w:lang w:eastAsia="da-DK"/>
        </w:rPr>
      </w:pPr>
      <w:r w:rsidRPr="00EE5B26">
        <w:rPr>
          <w:rFonts w:asciiTheme="minorHAnsi" w:hAnsiTheme="minorHAnsi" w:cstheme="minorHAnsi"/>
          <w:color w:val="000000"/>
          <w:lang w:eastAsia="da-DK"/>
        </w:rPr>
        <w:t>M. 28 552 165</w:t>
      </w:r>
    </w:p>
    <w:p w14:paraId="4B221E48" w14:textId="77777777" w:rsidR="003E6A85" w:rsidRPr="00EE5B26" w:rsidRDefault="006A455F" w:rsidP="003E6A85">
      <w:pPr>
        <w:rPr>
          <w:rStyle w:val="Hyperlink"/>
          <w:rFonts w:asciiTheme="minorHAnsi" w:hAnsiTheme="minorHAnsi" w:cstheme="minorHAnsi"/>
          <w:lang w:eastAsia="da-DK"/>
        </w:rPr>
      </w:pPr>
      <w:hyperlink r:id="rId7" w:history="1">
        <w:r w:rsidR="003E6A85" w:rsidRPr="00EE5B26">
          <w:rPr>
            <w:rStyle w:val="Hyperlink"/>
            <w:rFonts w:asciiTheme="minorHAnsi" w:hAnsiTheme="minorHAnsi" w:cstheme="minorHAnsi"/>
            <w:lang w:eastAsia="da-DK"/>
          </w:rPr>
          <w:t>mat@sosufvh.dk</w:t>
        </w:r>
      </w:hyperlink>
    </w:p>
    <w:p w14:paraId="76F098AE" w14:textId="77777777" w:rsidR="003E6A85" w:rsidRPr="00EE5B26" w:rsidRDefault="003E6A85" w:rsidP="003E6A85">
      <w:pPr>
        <w:rPr>
          <w:rStyle w:val="Hyperlink"/>
          <w:rFonts w:asciiTheme="minorHAnsi" w:hAnsiTheme="minorHAnsi" w:cstheme="minorHAnsi"/>
          <w:lang w:eastAsia="da-DK"/>
        </w:rPr>
      </w:pPr>
    </w:p>
    <w:p w14:paraId="071E33F7" w14:textId="77777777" w:rsidR="003E6A85" w:rsidRPr="00EE5B26" w:rsidRDefault="003E6A85" w:rsidP="003E6A85">
      <w:pPr>
        <w:rPr>
          <w:rStyle w:val="Hyperlink"/>
          <w:rFonts w:asciiTheme="minorHAnsi" w:hAnsiTheme="minorHAnsi" w:cstheme="minorHAnsi"/>
          <w:lang w:eastAsia="da-DK"/>
        </w:rPr>
      </w:pPr>
    </w:p>
    <w:p w14:paraId="2CBC3BCF" w14:textId="77777777" w:rsidR="003E6A85" w:rsidRDefault="003E6A85" w:rsidP="003E6A85">
      <w:pPr>
        <w:rPr>
          <w:rStyle w:val="Hyperlink"/>
          <w:rFonts w:asciiTheme="minorHAnsi" w:hAnsiTheme="minorHAnsi" w:cstheme="minorHAnsi"/>
          <w:lang w:eastAsia="da-DK"/>
        </w:rPr>
      </w:pPr>
    </w:p>
    <w:p w14:paraId="4C4F4D10" w14:textId="77777777" w:rsidR="003E6A85" w:rsidRDefault="003E6A85" w:rsidP="003E6A85">
      <w:pPr>
        <w:rPr>
          <w:rStyle w:val="Hyperlink"/>
          <w:rFonts w:asciiTheme="minorHAnsi" w:hAnsiTheme="minorHAnsi" w:cstheme="minorHAnsi"/>
          <w:lang w:eastAsia="da-DK"/>
        </w:rPr>
      </w:pPr>
    </w:p>
    <w:p w14:paraId="194C48FD" w14:textId="77777777" w:rsidR="003E6A85" w:rsidRDefault="003E6A85" w:rsidP="003E6A85">
      <w:pPr>
        <w:rPr>
          <w:rStyle w:val="Hyperlink"/>
          <w:rFonts w:asciiTheme="minorHAnsi" w:hAnsiTheme="minorHAnsi" w:cstheme="minorHAnsi"/>
          <w:lang w:eastAsia="da-DK"/>
        </w:rPr>
      </w:pPr>
    </w:p>
    <w:p w14:paraId="1E98D426" w14:textId="77777777" w:rsidR="003E6A85" w:rsidRDefault="003E6A85" w:rsidP="003E6A85">
      <w:pPr>
        <w:rPr>
          <w:rStyle w:val="Hyperlink"/>
          <w:rFonts w:asciiTheme="minorHAnsi" w:hAnsiTheme="minorHAnsi" w:cstheme="minorHAnsi"/>
          <w:lang w:eastAsia="da-DK"/>
        </w:rPr>
      </w:pPr>
    </w:p>
    <w:p w14:paraId="680F7F28" w14:textId="77777777" w:rsidR="003E6A85" w:rsidRDefault="003E6A85" w:rsidP="003E6A85">
      <w:pPr>
        <w:rPr>
          <w:rStyle w:val="Hyperlink"/>
          <w:rFonts w:asciiTheme="minorHAnsi" w:hAnsiTheme="minorHAnsi" w:cstheme="minorHAnsi"/>
          <w:lang w:eastAsia="da-DK"/>
        </w:rPr>
      </w:pPr>
    </w:p>
    <w:p w14:paraId="358E1B11" w14:textId="77777777" w:rsidR="003E6A85" w:rsidRDefault="003E6A85" w:rsidP="003E6A85">
      <w:pPr>
        <w:rPr>
          <w:rStyle w:val="Hyperlink"/>
          <w:rFonts w:asciiTheme="minorHAnsi" w:hAnsiTheme="minorHAnsi" w:cstheme="minorHAnsi"/>
          <w:lang w:eastAsia="da-DK"/>
        </w:rPr>
      </w:pPr>
    </w:p>
    <w:p w14:paraId="27B1267B" w14:textId="77777777" w:rsidR="003E6A85" w:rsidRDefault="003E6A85" w:rsidP="003E6A85">
      <w:pPr>
        <w:rPr>
          <w:rStyle w:val="Hyperlink"/>
          <w:rFonts w:asciiTheme="minorHAnsi" w:hAnsiTheme="minorHAnsi" w:cstheme="minorHAnsi"/>
          <w:lang w:eastAsia="da-DK"/>
        </w:rPr>
      </w:pPr>
    </w:p>
    <w:p w14:paraId="521E0537" w14:textId="77777777" w:rsidR="003E6A85" w:rsidRDefault="003E6A85" w:rsidP="003E6A85">
      <w:pPr>
        <w:rPr>
          <w:rStyle w:val="Hyperlink"/>
          <w:rFonts w:asciiTheme="minorHAnsi" w:hAnsiTheme="minorHAnsi" w:cstheme="minorHAnsi"/>
          <w:lang w:eastAsia="da-DK"/>
        </w:rPr>
      </w:pPr>
    </w:p>
    <w:p w14:paraId="64BAE239" w14:textId="77777777" w:rsidR="003E6A85" w:rsidRDefault="003E6A85" w:rsidP="003E6A85">
      <w:pPr>
        <w:rPr>
          <w:rStyle w:val="Hyperlink"/>
          <w:rFonts w:asciiTheme="minorHAnsi" w:hAnsiTheme="minorHAnsi" w:cstheme="minorHAnsi"/>
          <w:lang w:eastAsia="da-DK"/>
        </w:rPr>
      </w:pPr>
    </w:p>
    <w:p w14:paraId="70859D57" w14:textId="77777777" w:rsidR="003E6A85" w:rsidRDefault="003E6A85" w:rsidP="003E6A85">
      <w:pPr>
        <w:rPr>
          <w:rStyle w:val="Hyperlink"/>
          <w:rFonts w:asciiTheme="minorHAnsi" w:hAnsiTheme="minorHAnsi" w:cstheme="minorHAnsi"/>
          <w:lang w:eastAsia="da-DK"/>
        </w:rPr>
      </w:pPr>
    </w:p>
    <w:p w14:paraId="50F1FD61" w14:textId="77777777" w:rsidR="003E6A85" w:rsidRDefault="003E6A85" w:rsidP="003E6A85">
      <w:pPr>
        <w:rPr>
          <w:rStyle w:val="Hyperlink"/>
          <w:rFonts w:asciiTheme="minorHAnsi" w:hAnsiTheme="minorHAnsi" w:cstheme="minorHAnsi"/>
          <w:lang w:eastAsia="da-DK"/>
        </w:rPr>
      </w:pPr>
    </w:p>
    <w:p w14:paraId="6E9245EE" w14:textId="77777777" w:rsidR="003E6A85" w:rsidRDefault="003E6A85" w:rsidP="003E6A85">
      <w:pPr>
        <w:rPr>
          <w:rStyle w:val="Hyperlink"/>
          <w:rFonts w:asciiTheme="minorHAnsi" w:hAnsiTheme="minorHAnsi" w:cstheme="minorHAnsi"/>
          <w:lang w:eastAsia="da-DK"/>
        </w:rPr>
      </w:pPr>
    </w:p>
    <w:p w14:paraId="7C91B78A" w14:textId="77777777" w:rsidR="003E6A85" w:rsidRDefault="003E6A85" w:rsidP="003E6A85">
      <w:pPr>
        <w:rPr>
          <w:rStyle w:val="Hyperlink"/>
          <w:rFonts w:asciiTheme="minorHAnsi" w:hAnsiTheme="minorHAnsi" w:cstheme="minorHAnsi"/>
          <w:lang w:eastAsia="da-DK"/>
        </w:rPr>
      </w:pPr>
    </w:p>
    <w:p w14:paraId="7D3B218A" w14:textId="77777777" w:rsidR="003E6A85" w:rsidRDefault="003E6A85" w:rsidP="003E6A85">
      <w:pPr>
        <w:rPr>
          <w:rStyle w:val="Hyperlink"/>
          <w:rFonts w:asciiTheme="minorHAnsi" w:hAnsiTheme="minorHAnsi" w:cstheme="minorHAnsi"/>
          <w:lang w:eastAsia="da-DK"/>
        </w:rPr>
      </w:pPr>
    </w:p>
    <w:p w14:paraId="6082A770" w14:textId="77777777" w:rsidR="003E6A85" w:rsidRDefault="003E6A85" w:rsidP="003E6A85">
      <w:pPr>
        <w:rPr>
          <w:rStyle w:val="Hyperlink"/>
          <w:rFonts w:asciiTheme="minorHAnsi" w:hAnsiTheme="minorHAnsi" w:cstheme="minorHAnsi"/>
          <w:lang w:eastAsia="da-DK"/>
        </w:rPr>
      </w:pPr>
    </w:p>
    <w:p w14:paraId="0F5E5AB8" w14:textId="77777777" w:rsidR="003E6A85" w:rsidRDefault="003E6A85" w:rsidP="003E6A85">
      <w:pPr>
        <w:rPr>
          <w:rStyle w:val="Hyperlink"/>
          <w:rFonts w:asciiTheme="minorHAnsi" w:hAnsiTheme="minorHAnsi" w:cstheme="minorHAnsi"/>
          <w:lang w:eastAsia="da-DK"/>
        </w:rPr>
      </w:pPr>
    </w:p>
    <w:p w14:paraId="31CAEEF4" w14:textId="77777777" w:rsidR="003E6A85" w:rsidRDefault="003E6A85" w:rsidP="003E6A85">
      <w:pPr>
        <w:rPr>
          <w:rStyle w:val="Hyperlink"/>
          <w:rFonts w:asciiTheme="minorHAnsi" w:hAnsiTheme="minorHAnsi" w:cstheme="minorHAnsi"/>
          <w:lang w:eastAsia="da-DK"/>
        </w:rPr>
      </w:pPr>
    </w:p>
    <w:p w14:paraId="513DE3A0" w14:textId="77777777" w:rsidR="003E6A85" w:rsidRDefault="003E6A85" w:rsidP="003E6A85">
      <w:pPr>
        <w:rPr>
          <w:rStyle w:val="Hyperlink"/>
          <w:rFonts w:asciiTheme="minorHAnsi" w:hAnsiTheme="minorHAnsi" w:cstheme="minorHAnsi"/>
          <w:lang w:eastAsia="da-DK"/>
        </w:rPr>
      </w:pPr>
    </w:p>
    <w:p w14:paraId="4E525AEC" w14:textId="77777777" w:rsidR="003E6A85" w:rsidRDefault="003E6A85" w:rsidP="003E6A85">
      <w:pPr>
        <w:rPr>
          <w:rStyle w:val="Hyperlink"/>
          <w:rFonts w:asciiTheme="minorHAnsi" w:hAnsiTheme="minorHAnsi" w:cstheme="minorHAnsi"/>
          <w:lang w:eastAsia="da-DK"/>
        </w:rPr>
      </w:pPr>
    </w:p>
    <w:p w14:paraId="6FA192D1" w14:textId="77777777" w:rsidR="00401290" w:rsidRDefault="00401290" w:rsidP="003E6A85">
      <w:pPr>
        <w:rPr>
          <w:rStyle w:val="Hyperlink"/>
          <w:rFonts w:asciiTheme="minorHAnsi" w:hAnsiTheme="minorHAnsi" w:cstheme="minorHAnsi"/>
          <w:lang w:eastAsia="da-DK"/>
        </w:rPr>
      </w:pPr>
    </w:p>
    <w:p w14:paraId="68510E83" w14:textId="77777777" w:rsidR="00401290" w:rsidRDefault="00401290" w:rsidP="003E6A85">
      <w:pPr>
        <w:rPr>
          <w:rStyle w:val="Hyperlink"/>
          <w:rFonts w:asciiTheme="minorHAnsi" w:hAnsiTheme="minorHAnsi" w:cstheme="minorHAnsi"/>
          <w:lang w:eastAsia="da-DK"/>
        </w:rPr>
      </w:pPr>
    </w:p>
    <w:p w14:paraId="2A5D6D4A" w14:textId="4443ACA9" w:rsidR="003E6A85" w:rsidRPr="00705676" w:rsidRDefault="003E6A85" w:rsidP="003E6A85">
      <w:pPr>
        <w:rPr>
          <w:b/>
          <w:sz w:val="28"/>
          <w:szCs w:val="28"/>
        </w:rPr>
      </w:pPr>
      <w:r w:rsidRPr="00705676">
        <w:rPr>
          <w:b/>
          <w:sz w:val="28"/>
          <w:szCs w:val="28"/>
        </w:rPr>
        <w:t>Timeseddel over brug af studiestøttetimer på oplæringsstedet</w:t>
      </w:r>
    </w:p>
    <w:p w14:paraId="5D3684B3" w14:textId="77777777" w:rsidR="003E6A85" w:rsidRPr="0044414A" w:rsidRDefault="003E6A85" w:rsidP="003E6A85">
      <w:pPr>
        <w:jc w:val="center"/>
        <w:rPr>
          <w:b/>
          <w:sz w:val="24"/>
          <w:szCs w:val="24"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4959"/>
        <w:gridCol w:w="2547"/>
      </w:tblGrid>
      <w:tr w:rsidR="003E6A85" w14:paraId="165876A2" w14:textId="77777777" w:rsidTr="00743781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F8DB88C" w14:textId="77777777" w:rsidR="003E6A85" w:rsidRDefault="003E6A85" w:rsidP="0074378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Støttemodtagers navn: </w:t>
            </w:r>
          </w:p>
        </w:tc>
        <w:tc>
          <w:tcPr>
            <w:tcW w:w="750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AED8D74" w14:textId="77777777" w:rsidR="003E6A85" w:rsidRPr="008A500D" w:rsidRDefault="003E6A85" w:rsidP="00743781">
            <w:pPr>
              <w:rPr>
                <w:b/>
                <w:sz w:val="16"/>
                <w:szCs w:val="16"/>
              </w:rPr>
            </w:pPr>
          </w:p>
        </w:tc>
      </w:tr>
      <w:tr w:rsidR="003E6A85" w14:paraId="2C4F4EBC" w14:textId="77777777" w:rsidTr="00743781">
        <w:tc>
          <w:tcPr>
            <w:tcW w:w="212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ACBD002" w14:textId="77777777" w:rsidR="003E6A85" w:rsidRDefault="003E6A85" w:rsidP="0074378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Støttemodtagers cpr.nr.:</w:t>
            </w:r>
          </w:p>
        </w:tc>
        <w:tc>
          <w:tcPr>
            <w:tcW w:w="750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7F7CE8B" w14:textId="77777777" w:rsidR="003E6A85" w:rsidRDefault="003E6A85" w:rsidP="00743781">
            <w:pPr>
              <w:rPr>
                <w:b/>
                <w:sz w:val="24"/>
                <w:szCs w:val="24"/>
              </w:rPr>
            </w:pPr>
          </w:p>
          <w:p w14:paraId="58BB80F6" w14:textId="77777777" w:rsidR="003E6A85" w:rsidRDefault="003E6A85" w:rsidP="00743781">
            <w:pPr>
              <w:rPr>
                <w:b/>
                <w:sz w:val="24"/>
                <w:szCs w:val="24"/>
              </w:rPr>
            </w:pPr>
          </w:p>
        </w:tc>
      </w:tr>
      <w:tr w:rsidR="003E6A85" w14:paraId="17B1E828" w14:textId="77777777" w:rsidTr="00743781">
        <w:trPr>
          <w:gridAfter w:val="1"/>
          <w:wAfter w:w="2547" w:type="dxa"/>
        </w:trPr>
        <w:tc>
          <w:tcPr>
            <w:tcW w:w="7081" w:type="dxa"/>
            <w:gridSpan w:val="2"/>
          </w:tcPr>
          <w:p w14:paraId="798C5550" w14:textId="77777777" w:rsidR="003E6A85" w:rsidRDefault="003E6A85" w:rsidP="00743781">
            <w:pPr>
              <w:rPr>
                <w:b/>
                <w:sz w:val="24"/>
                <w:szCs w:val="24"/>
              </w:rPr>
            </w:pPr>
          </w:p>
        </w:tc>
      </w:tr>
      <w:tr w:rsidR="003E6A85" w14:paraId="46A1BDB4" w14:textId="77777777" w:rsidTr="00743781">
        <w:trPr>
          <w:gridAfter w:val="1"/>
          <w:wAfter w:w="2547" w:type="dxa"/>
        </w:trPr>
        <w:tc>
          <w:tcPr>
            <w:tcW w:w="7081" w:type="dxa"/>
            <w:gridSpan w:val="2"/>
          </w:tcPr>
          <w:p w14:paraId="1F241762" w14:textId="77777777" w:rsidR="003E6A85" w:rsidRDefault="003E6A85" w:rsidP="00743781">
            <w:pPr>
              <w:rPr>
                <w:b/>
                <w:sz w:val="24"/>
                <w:szCs w:val="24"/>
              </w:rPr>
            </w:pPr>
          </w:p>
        </w:tc>
      </w:tr>
      <w:tr w:rsidR="003E6A85" w14:paraId="6936542E" w14:textId="77777777" w:rsidTr="00743781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5F77796" w14:textId="77777777" w:rsidR="003E6A85" w:rsidRDefault="003E6A85" w:rsidP="0074378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Støttegivers navn:</w:t>
            </w:r>
          </w:p>
        </w:tc>
        <w:tc>
          <w:tcPr>
            <w:tcW w:w="750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1B37D20" w14:textId="77777777" w:rsidR="003E6A85" w:rsidRDefault="003E6A85" w:rsidP="00743781">
            <w:pPr>
              <w:rPr>
                <w:b/>
                <w:sz w:val="24"/>
                <w:szCs w:val="24"/>
              </w:rPr>
            </w:pPr>
          </w:p>
          <w:p w14:paraId="1DD400FB" w14:textId="77777777" w:rsidR="003E6A85" w:rsidRDefault="003E6A85" w:rsidP="00743781">
            <w:pPr>
              <w:rPr>
                <w:b/>
                <w:sz w:val="24"/>
                <w:szCs w:val="24"/>
              </w:rPr>
            </w:pPr>
          </w:p>
        </w:tc>
      </w:tr>
      <w:tr w:rsidR="003E6A85" w14:paraId="558E906E" w14:textId="77777777" w:rsidTr="00743781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4484EFC" w14:textId="77777777" w:rsidR="003E6A85" w:rsidRDefault="003E6A85" w:rsidP="0074378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Støttegivers ansættelsessted:</w:t>
            </w:r>
          </w:p>
        </w:tc>
        <w:tc>
          <w:tcPr>
            <w:tcW w:w="750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50B176D" w14:textId="77777777" w:rsidR="003E6A85" w:rsidRDefault="003E6A85" w:rsidP="00743781">
            <w:pPr>
              <w:rPr>
                <w:b/>
                <w:sz w:val="24"/>
                <w:szCs w:val="24"/>
              </w:rPr>
            </w:pPr>
          </w:p>
        </w:tc>
      </w:tr>
    </w:tbl>
    <w:p w14:paraId="5947B203" w14:textId="77777777" w:rsidR="003E6A85" w:rsidRDefault="003E6A85" w:rsidP="003E6A85">
      <w:pPr>
        <w:rPr>
          <w:b/>
          <w:sz w:val="24"/>
          <w:szCs w:val="24"/>
        </w:rPr>
      </w:pPr>
    </w:p>
    <w:tbl>
      <w:tblPr>
        <w:tblStyle w:val="Tabel-Gitter"/>
        <w:tblW w:w="9634" w:type="dxa"/>
        <w:tblLook w:val="04A0" w:firstRow="1" w:lastRow="0" w:firstColumn="1" w:lastColumn="0" w:noHBand="0" w:noVBand="1"/>
      </w:tblPr>
      <w:tblGrid>
        <w:gridCol w:w="2122"/>
        <w:gridCol w:w="2692"/>
        <w:gridCol w:w="4820"/>
      </w:tblGrid>
      <w:tr w:rsidR="003E6A85" w14:paraId="68114735" w14:textId="77777777" w:rsidTr="00743781">
        <w:tc>
          <w:tcPr>
            <w:tcW w:w="2122" w:type="dxa"/>
          </w:tcPr>
          <w:p w14:paraId="2E850611" w14:textId="77777777" w:rsidR="003E6A85" w:rsidRDefault="003E6A85" w:rsidP="0074378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Dato for støtte</w:t>
            </w:r>
          </w:p>
        </w:tc>
        <w:tc>
          <w:tcPr>
            <w:tcW w:w="2692" w:type="dxa"/>
          </w:tcPr>
          <w:p w14:paraId="40468002" w14:textId="77777777" w:rsidR="003E6A85" w:rsidRDefault="003E6A85" w:rsidP="0074378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Antal forbrugte timer</w:t>
            </w:r>
          </w:p>
        </w:tc>
        <w:tc>
          <w:tcPr>
            <w:tcW w:w="4820" w:type="dxa"/>
          </w:tcPr>
          <w:p w14:paraId="6BA9B1A7" w14:textId="77777777" w:rsidR="003E6A85" w:rsidRDefault="003E6A85" w:rsidP="0074378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Underskrift af elev</w:t>
            </w:r>
          </w:p>
        </w:tc>
      </w:tr>
      <w:tr w:rsidR="003E6A85" w14:paraId="0908B39F" w14:textId="77777777" w:rsidTr="00743781">
        <w:tc>
          <w:tcPr>
            <w:tcW w:w="2122" w:type="dxa"/>
          </w:tcPr>
          <w:p w14:paraId="79E599B0" w14:textId="77777777" w:rsidR="003E6A85" w:rsidRDefault="003E6A85" w:rsidP="00743781">
            <w:pPr>
              <w:rPr>
                <w:b/>
                <w:sz w:val="24"/>
                <w:szCs w:val="24"/>
              </w:rPr>
            </w:pPr>
          </w:p>
        </w:tc>
        <w:tc>
          <w:tcPr>
            <w:tcW w:w="2692" w:type="dxa"/>
          </w:tcPr>
          <w:p w14:paraId="7845E22E" w14:textId="77777777" w:rsidR="003E6A85" w:rsidRDefault="003E6A85" w:rsidP="00743781">
            <w:pPr>
              <w:rPr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14:paraId="2C02F89F" w14:textId="77777777" w:rsidR="003E6A85" w:rsidRDefault="003E6A85" w:rsidP="00743781">
            <w:pPr>
              <w:rPr>
                <w:b/>
                <w:sz w:val="24"/>
                <w:szCs w:val="24"/>
              </w:rPr>
            </w:pPr>
          </w:p>
        </w:tc>
      </w:tr>
      <w:tr w:rsidR="003E6A85" w14:paraId="4174AEDE" w14:textId="77777777" w:rsidTr="00743781">
        <w:tc>
          <w:tcPr>
            <w:tcW w:w="2122" w:type="dxa"/>
          </w:tcPr>
          <w:p w14:paraId="2DDF95A8" w14:textId="77777777" w:rsidR="003E6A85" w:rsidRDefault="003E6A85" w:rsidP="00743781">
            <w:pPr>
              <w:rPr>
                <w:b/>
                <w:sz w:val="24"/>
                <w:szCs w:val="24"/>
              </w:rPr>
            </w:pPr>
          </w:p>
        </w:tc>
        <w:tc>
          <w:tcPr>
            <w:tcW w:w="2692" w:type="dxa"/>
          </w:tcPr>
          <w:p w14:paraId="757D1F07" w14:textId="77777777" w:rsidR="003E6A85" w:rsidRDefault="003E6A85" w:rsidP="00743781">
            <w:pPr>
              <w:rPr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14:paraId="5C1C36F1" w14:textId="77777777" w:rsidR="003E6A85" w:rsidRDefault="003E6A85" w:rsidP="00743781">
            <w:pPr>
              <w:rPr>
                <w:b/>
                <w:sz w:val="24"/>
                <w:szCs w:val="24"/>
              </w:rPr>
            </w:pPr>
          </w:p>
        </w:tc>
      </w:tr>
      <w:tr w:rsidR="003E6A85" w14:paraId="04BB8ACD" w14:textId="77777777" w:rsidTr="00743781">
        <w:tc>
          <w:tcPr>
            <w:tcW w:w="2122" w:type="dxa"/>
          </w:tcPr>
          <w:p w14:paraId="34654308" w14:textId="77777777" w:rsidR="003E6A85" w:rsidRDefault="003E6A85" w:rsidP="00743781">
            <w:pPr>
              <w:rPr>
                <w:b/>
                <w:sz w:val="24"/>
                <w:szCs w:val="24"/>
              </w:rPr>
            </w:pPr>
          </w:p>
        </w:tc>
        <w:tc>
          <w:tcPr>
            <w:tcW w:w="2692" w:type="dxa"/>
          </w:tcPr>
          <w:p w14:paraId="2BC94F37" w14:textId="77777777" w:rsidR="003E6A85" w:rsidRDefault="003E6A85" w:rsidP="00743781">
            <w:pPr>
              <w:rPr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14:paraId="64F0CB7E" w14:textId="77777777" w:rsidR="003E6A85" w:rsidRDefault="003E6A85" w:rsidP="00743781">
            <w:pPr>
              <w:rPr>
                <w:b/>
                <w:sz w:val="24"/>
                <w:szCs w:val="24"/>
              </w:rPr>
            </w:pPr>
          </w:p>
        </w:tc>
      </w:tr>
      <w:tr w:rsidR="003E6A85" w14:paraId="5D8E4B93" w14:textId="77777777" w:rsidTr="00743781">
        <w:tc>
          <w:tcPr>
            <w:tcW w:w="2122" w:type="dxa"/>
          </w:tcPr>
          <w:p w14:paraId="29C88EC6" w14:textId="77777777" w:rsidR="003E6A85" w:rsidRDefault="003E6A85" w:rsidP="00743781">
            <w:pPr>
              <w:rPr>
                <w:b/>
                <w:sz w:val="24"/>
                <w:szCs w:val="24"/>
              </w:rPr>
            </w:pPr>
          </w:p>
        </w:tc>
        <w:tc>
          <w:tcPr>
            <w:tcW w:w="2692" w:type="dxa"/>
          </w:tcPr>
          <w:p w14:paraId="0E1A1388" w14:textId="77777777" w:rsidR="003E6A85" w:rsidRDefault="003E6A85" w:rsidP="00743781">
            <w:pPr>
              <w:rPr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14:paraId="196BF477" w14:textId="77777777" w:rsidR="003E6A85" w:rsidRDefault="003E6A85" w:rsidP="00743781">
            <w:pPr>
              <w:rPr>
                <w:b/>
                <w:sz w:val="24"/>
                <w:szCs w:val="24"/>
              </w:rPr>
            </w:pPr>
          </w:p>
        </w:tc>
      </w:tr>
      <w:tr w:rsidR="003E6A85" w14:paraId="495E3D7E" w14:textId="77777777" w:rsidTr="00743781">
        <w:tc>
          <w:tcPr>
            <w:tcW w:w="2122" w:type="dxa"/>
          </w:tcPr>
          <w:p w14:paraId="36F63825" w14:textId="77777777" w:rsidR="003E6A85" w:rsidRDefault="003E6A85" w:rsidP="00743781">
            <w:pPr>
              <w:rPr>
                <w:b/>
                <w:sz w:val="24"/>
                <w:szCs w:val="24"/>
              </w:rPr>
            </w:pPr>
          </w:p>
        </w:tc>
        <w:tc>
          <w:tcPr>
            <w:tcW w:w="2692" w:type="dxa"/>
          </w:tcPr>
          <w:p w14:paraId="1ED4B2F1" w14:textId="77777777" w:rsidR="003E6A85" w:rsidRDefault="003E6A85" w:rsidP="00743781">
            <w:pPr>
              <w:rPr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14:paraId="60E196AC" w14:textId="77777777" w:rsidR="003E6A85" w:rsidRDefault="003E6A85" w:rsidP="00743781">
            <w:pPr>
              <w:rPr>
                <w:b/>
                <w:sz w:val="24"/>
                <w:szCs w:val="24"/>
              </w:rPr>
            </w:pPr>
          </w:p>
        </w:tc>
      </w:tr>
      <w:tr w:rsidR="003E6A85" w14:paraId="659C6EF6" w14:textId="77777777" w:rsidTr="00743781">
        <w:tc>
          <w:tcPr>
            <w:tcW w:w="2122" w:type="dxa"/>
          </w:tcPr>
          <w:p w14:paraId="3F69F206" w14:textId="77777777" w:rsidR="003E6A85" w:rsidRDefault="003E6A85" w:rsidP="00743781">
            <w:pPr>
              <w:rPr>
                <w:b/>
                <w:sz w:val="24"/>
                <w:szCs w:val="24"/>
              </w:rPr>
            </w:pPr>
          </w:p>
        </w:tc>
        <w:tc>
          <w:tcPr>
            <w:tcW w:w="2692" w:type="dxa"/>
          </w:tcPr>
          <w:p w14:paraId="5E76B58E" w14:textId="77777777" w:rsidR="003E6A85" w:rsidRDefault="003E6A85" w:rsidP="00743781">
            <w:pPr>
              <w:rPr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14:paraId="0B1FFF93" w14:textId="77777777" w:rsidR="003E6A85" w:rsidRDefault="003E6A85" w:rsidP="00743781">
            <w:pPr>
              <w:rPr>
                <w:b/>
                <w:sz w:val="24"/>
                <w:szCs w:val="24"/>
              </w:rPr>
            </w:pPr>
          </w:p>
        </w:tc>
      </w:tr>
      <w:tr w:rsidR="003E6A85" w14:paraId="2AA24A86" w14:textId="77777777" w:rsidTr="00743781">
        <w:tc>
          <w:tcPr>
            <w:tcW w:w="2122" w:type="dxa"/>
          </w:tcPr>
          <w:p w14:paraId="3D59B4ED" w14:textId="77777777" w:rsidR="003E6A85" w:rsidRDefault="003E6A85" w:rsidP="00743781">
            <w:pPr>
              <w:rPr>
                <w:b/>
                <w:sz w:val="24"/>
                <w:szCs w:val="24"/>
              </w:rPr>
            </w:pPr>
          </w:p>
        </w:tc>
        <w:tc>
          <w:tcPr>
            <w:tcW w:w="2692" w:type="dxa"/>
          </w:tcPr>
          <w:p w14:paraId="357EAE9B" w14:textId="77777777" w:rsidR="003E6A85" w:rsidRDefault="003E6A85" w:rsidP="00743781">
            <w:pPr>
              <w:rPr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14:paraId="57FD4739" w14:textId="77777777" w:rsidR="003E6A85" w:rsidRDefault="003E6A85" w:rsidP="00743781">
            <w:pPr>
              <w:rPr>
                <w:b/>
                <w:sz w:val="24"/>
                <w:szCs w:val="24"/>
              </w:rPr>
            </w:pPr>
          </w:p>
        </w:tc>
      </w:tr>
    </w:tbl>
    <w:p w14:paraId="2F11B0FA" w14:textId="77777777" w:rsidR="003E6A85" w:rsidRDefault="003E6A85" w:rsidP="003E6A85">
      <w:pPr>
        <w:rPr>
          <w:b/>
          <w:sz w:val="24"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E6A85" w14:paraId="44325255" w14:textId="77777777" w:rsidTr="00743781">
        <w:tc>
          <w:tcPr>
            <w:tcW w:w="9628" w:type="dxa"/>
          </w:tcPr>
          <w:p w14:paraId="54BF266F" w14:textId="10FF49B1" w:rsidR="003E6A85" w:rsidRDefault="003E6A85" w:rsidP="0074378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Beskrivelse af elevens udbytte af støtten</w:t>
            </w:r>
            <w:r w:rsidR="009F0861">
              <w:rPr>
                <w:b/>
                <w:sz w:val="24"/>
                <w:szCs w:val="24"/>
              </w:rPr>
              <w:t xml:space="preserve"> (besvar alle spørgsmål)</w:t>
            </w:r>
          </w:p>
        </w:tc>
      </w:tr>
      <w:tr w:rsidR="003E6A85" w14:paraId="1A0F16E2" w14:textId="77777777" w:rsidTr="00743781">
        <w:tc>
          <w:tcPr>
            <w:tcW w:w="9628" w:type="dxa"/>
          </w:tcPr>
          <w:p w14:paraId="598D50D5" w14:textId="77777777" w:rsidR="003E6A85" w:rsidRDefault="003E6A85" w:rsidP="00743781">
            <w:pPr>
              <w:rPr>
                <w:b/>
              </w:rPr>
            </w:pPr>
            <w:r w:rsidRPr="001A6DB9">
              <w:rPr>
                <w:b/>
              </w:rPr>
              <w:t>Med hvad og hvordan har I arbejdet i dette semester?</w:t>
            </w:r>
          </w:p>
          <w:p w14:paraId="1D62DFEF" w14:textId="77777777" w:rsidR="003E6A85" w:rsidRDefault="003E6A85" w:rsidP="00743781">
            <w:pPr>
              <w:rPr>
                <w:b/>
              </w:rPr>
            </w:pPr>
          </w:p>
          <w:p w14:paraId="7535A485" w14:textId="77777777" w:rsidR="003E6A85" w:rsidRDefault="003E6A85" w:rsidP="00743781">
            <w:pPr>
              <w:rPr>
                <w:b/>
              </w:rPr>
            </w:pPr>
          </w:p>
          <w:p w14:paraId="25F57436" w14:textId="77777777" w:rsidR="003E6A85" w:rsidRDefault="003E6A85" w:rsidP="00743781">
            <w:pPr>
              <w:rPr>
                <w:b/>
              </w:rPr>
            </w:pPr>
          </w:p>
          <w:p w14:paraId="5477F2B0" w14:textId="77777777" w:rsidR="003E6A85" w:rsidRPr="001A6DB9" w:rsidRDefault="003E6A85" w:rsidP="00743781">
            <w:pPr>
              <w:rPr>
                <w:b/>
              </w:rPr>
            </w:pPr>
          </w:p>
          <w:p w14:paraId="18A63730" w14:textId="77777777" w:rsidR="003E6A85" w:rsidRDefault="003E6A85" w:rsidP="00743781">
            <w:pPr>
              <w:rPr>
                <w:b/>
              </w:rPr>
            </w:pPr>
            <w:r w:rsidRPr="001A6DB9">
              <w:rPr>
                <w:b/>
              </w:rPr>
              <w:t>Hvilket læringsudbytte har forløbet givet?</w:t>
            </w:r>
          </w:p>
          <w:p w14:paraId="3B9FD978" w14:textId="77777777" w:rsidR="003E6A85" w:rsidRDefault="003E6A85" w:rsidP="00743781">
            <w:pPr>
              <w:rPr>
                <w:b/>
              </w:rPr>
            </w:pPr>
          </w:p>
          <w:p w14:paraId="7E66B0CC" w14:textId="77777777" w:rsidR="003E6A85" w:rsidRDefault="003E6A85" w:rsidP="00743781">
            <w:pPr>
              <w:rPr>
                <w:b/>
              </w:rPr>
            </w:pPr>
          </w:p>
          <w:p w14:paraId="44998B01" w14:textId="77777777" w:rsidR="003E6A85" w:rsidRDefault="003E6A85" w:rsidP="00743781">
            <w:pPr>
              <w:rPr>
                <w:b/>
              </w:rPr>
            </w:pPr>
          </w:p>
          <w:p w14:paraId="517679CF" w14:textId="77777777" w:rsidR="003E6A85" w:rsidRDefault="003E6A85" w:rsidP="00743781">
            <w:pPr>
              <w:rPr>
                <w:b/>
              </w:rPr>
            </w:pPr>
          </w:p>
          <w:p w14:paraId="492BC8E0" w14:textId="77777777" w:rsidR="003E6A85" w:rsidRDefault="003E6A85" w:rsidP="00743781">
            <w:pPr>
              <w:rPr>
                <w:b/>
              </w:rPr>
            </w:pPr>
          </w:p>
          <w:p w14:paraId="2FC60893" w14:textId="77777777" w:rsidR="003E6A85" w:rsidRPr="001A6DB9" w:rsidRDefault="003E6A85" w:rsidP="00743781">
            <w:pPr>
              <w:rPr>
                <w:b/>
              </w:rPr>
            </w:pPr>
          </w:p>
          <w:p w14:paraId="5B43C904" w14:textId="77777777" w:rsidR="003E6A85" w:rsidRPr="001A6DB9" w:rsidRDefault="003E6A85" w:rsidP="00743781">
            <w:pPr>
              <w:rPr>
                <w:b/>
              </w:rPr>
            </w:pPr>
            <w:r w:rsidRPr="001A6DB9">
              <w:rPr>
                <w:b/>
              </w:rPr>
              <w:t xml:space="preserve">Er der fortsat behov for særlig støtte (SPS) i </w:t>
            </w:r>
            <w:r>
              <w:rPr>
                <w:b/>
              </w:rPr>
              <w:t>oplæring</w:t>
            </w:r>
            <w:r w:rsidRPr="001A6DB9">
              <w:rPr>
                <w:b/>
              </w:rPr>
              <w:t>?</w:t>
            </w:r>
          </w:p>
          <w:p w14:paraId="52838195" w14:textId="77777777" w:rsidR="003E6A85" w:rsidRDefault="003E6A85" w:rsidP="00743781">
            <w:pPr>
              <w:rPr>
                <w:b/>
                <w:sz w:val="24"/>
                <w:szCs w:val="24"/>
              </w:rPr>
            </w:pPr>
          </w:p>
        </w:tc>
      </w:tr>
    </w:tbl>
    <w:p w14:paraId="4FEDA934" w14:textId="77777777" w:rsidR="003E6A85" w:rsidRDefault="003E6A85" w:rsidP="003E6A85">
      <w:pPr>
        <w:rPr>
          <w:b/>
          <w:sz w:val="24"/>
          <w:szCs w:val="24"/>
        </w:rPr>
      </w:pPr>
    </w:p>
    <w:p w14:paraId="6B810635" w14:textId="77777777" w:rsidR="003E6A85" w:rsidRDefault="003E6A85" w:rsidP="003E6A85">
      <w:pPr>
        <w:rPr>
          <w:b/>
          <w:sz w:val="24"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122"/>
        <w:gridCol w:w="7506"/>
      </w:tblGrid>
      <w:tr w:rsidR="003E6A85" w14:paraId="23365CEA" w14:textId="77777777" w:rsidTr="00743781">
        <w:tc>
          <w:tcPr>
            <w:tcW w:w="2122" w:type="dxa"/>
          </w:tcPr>
          <w:p w14:paraId="4FD802AF" w14:textId="77777777" w:rsidR="003E6A85" w:rsidRDefault="003E6A85" w:rsidP="0074378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Dato</w:t>
            </w:r>
          </w:p>
        </w:tc>
        <w:tc>
          <w:tcPr>
            <w:tcW w:w="7506" w:type="dxa"/>
          </w:tcPr>
          <w:p w14:paraId="2CEBCEEA" w14:textId="77777777" w:rsidR="003E6A85" w:rsidRDefault="003E6A85" w:rsidP="00743781">
            <w:pPr>
              <w:tabs>
                <w:tab w:val="left" w:pos="3132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Støttegivers underskrift</w:t>
            </w:r>
            <w:r>
              <w:rPr>
                <w:b/>
                <w:sz w:val="24"/>
                <w:szCs w:val="24"/>
              </w:rPr>
              <w:tab/>
            </w:r>
          </w:p>
          <w:p w14:paraId="6D6DAA97" w14:textId="77777777" w:rsidR="003E6A85" w:rsidRPr="00AF7203" w:rsidRDefault="003E6A85" w:rsidP="00743781">
            <w:pPr>
              <w:tabs>
                <w:tab w:val="left" w:pos="3132"/>
              </w:tabs>
              <w:rPr>
                <w:b/>
                <w:sz w:val="40"/>
                <w:szCs w:val="40"/>
              </w:rPr>
            </w:pPr>
          </w:p>
        </w:tc>
      </w:tr>
      <w:tr w:rsidR="003E6A85" w14:paraId="60862DEF" w14:textId="77777777" w:rsidTr="00743781">
        <w:tc>
          <w:tcPr>
            <w:tcW w:w="2122" w:type="dxa"/>
          </w:tcPr>
          <w:p w14:paraId="779752CC" w14:textId="77777777" w:rsidR="003E6A85" w:rsidRDefault="003E6A85" w:rsidP="0074378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Dato</w:t>
            </w:r>
          </w:p>
          <w:p w14:paraId="03505B7E" w14:textId="77777777" w:rsidR="003E6A85" w:rsidRDefault="003E6A85" w:rsidP="00743781">
            <w:pPr>
              <w:rPr>
                <w:b/>
                <w:sz w:val="24"/>
                <w:szCs w:val="24"/>
              </w:rPr>
            </w:pPr>
          </w:p>
        </w:tc>
        <w:tc>
          <w:tcPr>
            <w:tcW w:w="7506" w:type="dxa"/>
          </w:tcPr>
          <w:p w14:paraId="3CD29C28" w14:textId="77777777" w:rsidR="003E6A85" w:rsidRDefault="003E6A85" w:rsidP="0074378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Støttemodtagers underskrift</w:t>
            </w:r>
          </w:p>
          <w:p w14:paraId="76BD8AE3" w14:textId="77777777" w:rsidR="003E6A85" w:rsidRPr="00AF7203" w:rsidRDefault="003E6A85" w:rsidP="00743781">
            <w:pPr>
              <w:rPr>
                <w:b/>
                <w:sz w:val="40"/>
                <w:szCs w:val="40"/>
              </w:rPr>
            </w:pPr>
          </w:p>
        </w:tc>
      </w:tr>
    </w:tbl>
    <w:p w14:paraId="5FECAF3D" w14:textId="77777777" w:rsidR="003E6A85" w:rsidRDefault="003E6A85" w:rsidP="003E6A85">
      <w:pPr>
        <w:rPr>
          <w:b/>
          <w:sz w:val="24"/>
          <w:szCs w:val="24"/>
        </w:rPr>
      </w:pPr>
    </w:p>
    <w:p w14:paraId="494E92F1" w14:textId="77777777" w:rsidR="00401290" w:rsidRDefault="00401290" w:rsidP="003E6A85">
      <w:pPr>
        <w:rPr>
          <w:rFonts w:asciiTheme="minorHAnsi" w:hAnsiTheme="minorHAnsi" w:cstheme="minorHAnsi"/>
          <w:b/>
          <w:sz w:val="28"/>
          <w:szCs w:val="28"/>
        </w:rPr>
      </w:pPr>
    </w:p>
    <w:p w14:paraId="417E3EB4" w14:textId="77777777" w:rsidR="00401290" w:rsidRDefault="00401290" w:rsidP="003E6A85">
      <w:pPr>
        <w:rPr>
          <w:rFonts w:asciiTheme="minorHAnsi" w:hAnsiTheme="minorHAnsi" w:cstheme="minorHAnsi"/>
          <w:b/>
          <w:sz w:val="28"/>
          <w:szCs w:val="28"/>
        </w:rPr>
      </w:pPr>
    </w:p>
    <w:p w14:paraId="160B8DEE" w14:textId="666811C2" w:rsidR="003E6A85" w:rsidRPr="00EE76A8" w:rsidRDefault="003E6A85" w:rsidP="003E6A85">
      <w:pPr>
        <w:rPr>
          <w:rFonts w:asciiTheme="minorHAnsi" w:hAnsiTheme="minorHAnsi" w:cstheme="minorHAnsi"/>
          <w:b/>
          <w:sz w:val="28"/>
          <w:szCs w:val="28"/>
        </w:rPr>
      </w:pPr>
      <w:r w:rsidRPr="00EE76A8">
        <w:rPr>
          <w:rFonts w:asciiTheme="minorHAnsi" w:hAnsiTheme="minorHAnsi" w:cstheme="minorHAnsi"/>
          <w:b/>
          <w:sz w:val="28"/>
          <w:szCs w:val="28"/>
        </w:rPr>
        <w:t xml:space="preserve">Teksteksempler på beskrivelser af elevers støttebehov: </w:t>
      </w:r>
    </w:p>
    <w:p w14:paraId="5450A3F9" w14:textId="77777777" w:rsidR="003E6A85" w:rsidRPr="00EE5B26" w:rsidRDefault="003E6A85" w:rsidP="003E6A85">
      <w:pPr>
        <w:rPr>
          <w:rFonts w:asciiTheme="minorHAnsi" w:hAnsiTheme="minorHAnsi" w:cstheme="minorHAnsi"/>
        </w:rPr>
      </w:pPr>
    </w:p>
    <w:p w14:paraId="34AF705C" w14:textId="63BDF6ED" w:rsidR="003E6A85" w:rsidRPr="00C96F84" w:rsidRDefault="003E6A85" w:rsidP="003E6A85">
      <w:pPr>
        <w:pStyle w:val="Listeafsnit"/>
        <w:numPr>
          <w:ilvl w:val="0"/>
          <w:numId w:val="1"/>
        </w:numPr>
        <w:rPr>
          <w:rFonts w:asciiTheme="minorHAnsi" w:hAnsiTheme="minorHAnsi" w:cstheme="minorHAnsi"/>
        </w:rPr>
      </w:pPr>
      <w:r w:rsidRPr="00C96F84">
        <w:rPr>
          <w:rFonts w:asciiTheme="minorHAnsi" w:hAnsiTheme="minorHAnsi" w:cstheme="minorHAnsi"/>
        </w:rPr>
        <w:t>støtte til skriftlig formulering.</w:t>
      </w:r>
    </w:p>
    <w:p w14:paraId="49763849" w14:textId="77777777" w:rsidR="003E6A85" w:rsidRPr="00EE5B26" w:rsidRDefault="003E6A85" w:rsidP="003E6A85">
      <w:pPr>
        <w:rPr>
          <w:rFonts w:asciiTheme="minorHAnsi" w:hAnsiTheme="minorHAnsi" w:cstheme="minorHAnsi"/>
        </w:rPr>
      </w:pPr>
    </w:p>
    <w:p w14:paraId="575A3191" w14:textId="11DB03CC" w:rsidR="003E6A85" w:rsidRPr="00C96F84" w:rsidRDefault="003E6A85" w:rsidP="003E6A85">
      <w:pPr>
        <w:pStyle w:val="Listeafsnit"/>
        <w:numPr>
          <w:ilvl w:val="0"/>
          <w:numId w:val="1"/>
        </w:numPr>
        <w:rPr>
          <w:rFonts w:asciiTheme="minorHAnsi" w:hAnsiTheme="minorHAnsi" w:cstheme="minorHAnsi"/>
        </w:rPr>
      </w:pPr>
      <w:r w:rsidRPr="00C96F84">
        <w:rPr>
          <w:rFonts w:asciiTheme="minorHAnsi" w:hAnsiTheme="minorHAnsi" w:cstheme="minorHAnsi"/>
        </w:rPr>
        <w:t>støtte til anvendelse af fagsprog både mundtligt og skriftligt.</w:t>
      </w:r>
    </w:p>
    <w:p w14:paraId="3A2C7AD7" w14:textId="77777777" w:rsidR="003E6A85" w:rsidRPr="00EE5B26" w:rsidRDefault="003E6A85" w:rsidP="003E6A85">
      <w:pPr>
        <w:rPr>
          <w:rFonts w:asciiTheme="minorHAnsi" w:hAnsiTheme="minorHAnsi" w:cstheme="minorHAnsi"/>
        </w:rPr>
      </w:pPr>
    </w:p>
    <w:p w14:paraId="57716AE9" w14:textId="44536502" w:rsidR="003E6A85" w:rsidRPr="00C96F84" w:rsidRDefault="003E6A85" w:rsidP="003E6A85">
      <w:pPr>
        <w:pStyle w:val="Listeafsnit"/>
        <w:numPr>
          <w:ilvl w:val="0"/>
          <w:numId w:val="1"/>
        </w:numPr>
        <w:rPr>
          <w:rFonts w:asciiTheme="minorHAnsi" w:hAnsiTheme="minorHAnsi" w:cstheme="minorHAnsi"/>
        </w:rPr>
      </w:pPr>
      <w:r w:rsidRPr="00C96F84">
        <w:rPr>
          <w:rFonts w:asciiTheme="minorHAnsi" w:hAnsiTheme="minorHAnsi" w:cstheme="minorHAnsi"/>
        </w:rPr>
        <w:t>støtte til at begrunde sine handlinger ved hjælp af faglige argumenter.</w:t>
      </w:r>
    </w:p>
    <w:p w14:paraId="351F608F" w14:textId="77777777" w:rsidR="003E6A85" w:rsidRPr="00EE5B26" w:rsidRDefault="003E6A85" w:rsidP="003E6A85">
      <w:pPr>
        <w:rPr>
          <w:rFonts w:asciiTheme="minorHAnsi" w:hAnsiTheme="minorHAnsi" w:cstheme="minorHAnsi"/>
        </w:rPr>
      </w:pPr>
    </w:p>
    <w:p w14:paraId="0FC827B7" w14:textId="45FE6729" w:rsidR="003E6A85" w:rsidRPr="00C96F84" w:rsidRDefault="003E6A85" w:rsidP="003E6A85">
      <w:pPr>
        <w:pStyle w:val="Listeafsnit"/>
        <w:numPr>
          <w:ilvl w:val="0"/>
          <w:numId w:val="1"/>
        </w:numPr>
        <w:rPr>
          <w:rFonts w:asciiTheme="minorHAnsi" w:hAnsiTheme="minorHAnsi" w:cstheme="minorHAnsi"/>
        </w:rPr>
      </w:pPr>
      <w:r w:rsidRPr="00C96F84">
        <w:rPr>
          <w:rFonts w:asciiTheme="minorHAnsi" w:hAnsiTheme="minorHAnsi" w:cstheme="minorHAnsi"/>
        </w:rPr>
        <w:t>støtte til at strukturere og planlægge arbejdsopgaver.</w:t>
      </w:r>
    </w:p>
    <w:p w14:paraId="0CA86230" w14:textId="77777777" w:rsidR="003E6A85" w:rsidRPr="00EE5B26" w:rsidRDefault="003E6A85" w:rsidP="003E6A85">
      <w:pPr>
        <w:rPr>
          <w:rFonts w:asciiTheme="minorHAnsi" w:hAnsiTheme="minorHAnsi" w:cstheme="minorHAnsi"/>
        </w:rPr>
      </w:pPr>
    </w:p>
    <w:p w14:paraId="32CB8296" w14:textId="3C76406D" w:rsidR="003E6A85" w:rsidRDefault="003E6A85" w:rsidP="003E6A85">
      <w:pPr>
        <w:pStyle w:val="Listeafsnit"/>
        <w:numPr>
          <w:ilvl w:val="0"/>
          <w:numId w:val="1"/>
        </w:numPr>
        <w:rPr>
          <w:rFonts w:asciiTheme="minorHAnsi" w:hAnsiTheme="minorHAnsi" w:cstheme="minorHAnsi"/>
        </w:rPr>
      </w:pPr>
      <w:r w:rsidRPr="00C96F84">
        <w:rPr>
          <w:rFonts w:asciiTheme="minorHAnsi" w:hAnsiTheme="minorHAnsi" w:cstheme="minorHAnsi"/>
        </w:rPr>
        <w:t>støtte til at fastholde fokus og bevare overblik.</w:t>
      </w:r>
    </w:p>
    <w:p w14:paraId="4A4F623A" w14:textId="77777777" w:rsidR="00705676" w:rsidRPr="00705676" w:rsidRDefault="00705676" w:rsidP="00705676">
      <w:pPr>
        <w:pStyle w:val="Listeafsnit"/>
        <w:rPr>
          <w:rFonts w:asciiTheme="minorHAnsi" w:hAnsiTheme="minorHAnsi" w:cstheme="minorHAnsi"/>
        </w:rPr>
      </w:pPr>
    </w:p>
    <w:p w14:paraId="30871C24" w14:textId="2FFAD17E" w:rsidR="00705676" w:rsidRPr="00705676" w:rsidRDefault="00705676" w:rsidP="00705676">
      <w:pPr>
        <w:pStyle w:val="Listeafsnit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støtte til energiforvaltning</w:t>
      </w:r>
    </w:p>
    <w:p w14:paraId="445D8258" w14:textId="77777777" w:rsidR="003E6A85" w:rsidRPr="00EE5B26" w:rsidRDefault="003E6A85" w:rsidP="003E6A85">
      <w:pPr>
        <w:rPr>
          <w:rFonts w:asciiTheme="minorHAnsi" w:hAnsiTheme="minorHAnsi" w:cstheme="minorHAnsi"/>
        </w:rPr>
      </w:pPr>
    </w:p>
    <w:p w14:paraId="525E393E" w14:textId="54316D65" w:rsidR="003E6A85" w:rsidRDefault="003E6A85" w:rsidP="003E6A85">
      <w:pPr>
        <w:pStyle w:val="Listeafsnit"/>
        <w:numPr>
          <w:ilvl w:val="0"/>
          <w:numId w:val="1"/>
        </w:numPr>
        <w:rPr>
          <w:rFonts w:asciiTheme="minorHAnsi" w:hAnsiTheme="minorHAnsi" w:cstheme="minorHAnsi"/>
        </w:rPr>
      </w:pPr>
      <w:r w:rsidRPr="00C96F84">
        <w:rPr>
          <w:rFonts w:asciiTheme="minorHAnsi" w:hAnsiTheme="minorHAnsi" w:cstheme="minorHAnsi"/>
        </w:rPr>
        <w:t>støtte til at kommunikere professionelt med borgere/kollegaer/andre faggrupper.</w:t>
      </w:r>
    </w:p>
    <w:p w14:paraId="7F904AD0" w14:textId="77777777" w:rsidR="003E6A85" w:rsidRDefault="003E6A85" w:rsidP="003E6A85">
      <w:pPr>
        <w:rPr>
          <w:rFonts w:asciiTheme="minorHAnsi" w:hAnsiTheme="minorHAnsi" w:cstheme="minorHAnsi"/>
        </w:rPr>
      </w:pPr>
    </w:p>
    <w:p w14:paraId="3501971B" w14:textId="77777777" w:rsidR="009F0861" w:rsidRDefault="009F0861" w:rsidP="003E6A85">
      <w:pPr>
        <w:rPr>
          <w:rFonts w:asciiTheme="minorHAnsi" w:hAnsiTheme="minorHAnsi" w:cstheme="minorHAnsi"/>
        </w:rPr>
      </w:pPr>
    </w:p>
    <w:p w14:paraId="7C17BEF5" w14:textId="2FE5B62F" w:rsidR="009F0861" w:rsidRPr="00D169D1" w:rsidRDefault="009F0861" w:rsidP="009F0861">
      <w:pPr>
        <w:rPr>
          <w:rFonts w:asciiTheme="minorHAnsi" w:hAnsiTheme="minorHAnsi" w:cstheme="minorHAnsi"/>
        </w:rPr>
      </w:pPr>
      <w:r w:rsidRPr="00D169D1">
        <w:rPr>
          <w:rFonts w:asciiTheme="minorHAnsi" w:hAnsiTheme="minorHAnsi" w:cstheme="minorHAnsi"/>
        </w:rPr>
        <w:t>Beskrivelsen af elevens udbytte skal naturligvis</w:t>
      </w:r>
      <w:r w:rsidR="00705676" w:rsidRPr="00D169D1">
        <w:rPr>
          <w:rFonts w:asciiTheme="minorHAnsi" w:hAnsiTheme="minorHAnsi" w:cstheme="minorHAnsi"/>
        </w:rPr>
        <w:t xml:space="preserve"> altid</w:t>
      </w:r>
      <w:r w:rsidRPr="00D169D1">
        <w:rPr>
          <w:rFonts w:asciiTheme="minorHAnsi" w:hAnsiTheme="minorHAnsi" w:cstheme="minorHAnsi"/>
        </w:rPr>
        <w:t xml:space="preserve"> afstemmes med det fra skolen beskrevne støttebehov</w:t>
      </w:r>
      <w:r w:rsidR="00705676" w:rsidRPr="00D169D1">
        <w:rPr>
          <w:rFonts w:asciiTheme="minorHAnsi" w:hAnsiTheme="minorHAnsi" w:cstheme="minorHAnsi"/>
        </w:rPr>
        <w:t>.</w:t>
      </w:r>
    </w:p>
    <w:p w14:paraId="65D3740B" w14:textId="77777777" w:rsidR="009F0861" w:rsidRPr="00EE5B26" w:rsidRDefault="009F0861" w:rsidP="003E6A85">
      <w:pPr>
        <w:rPr>
          <w:rFonts w:asciiTheme="minorHAnsi" w:hAnsiTheme="minorHAnsi" w:cstheme="minorHAnsi"/>
        </w:rPr>
      </w:pPr>
    </w:p>
    <w:p w14:paraId="5D931A0D" w14:textId="77777777" w:rsidR="003E6A85" w:rsidRPr="00EE5B26" w:rsidRDefault="003E6A85" w:rsidP="003E6A85">
      <w:pPr>
        <w:rPr>
          <w:rFonts w:asciiTheme="minorHAnsi" w:hAnsiTheme="minorHAnsi" w:cstheme="minorHAnsi"/>
        </w:rPr>
      </w:pPr>
    </w:p>
    <w:sectPr w:rsidR="003E6A85" w:rsidRPr="00EE5B2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D0631"/>
    <w:multiLevelType w:val="hybridMultilevel"/>
    <w:tmpl w:val="4874F4A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84309"/>
    <w:multiLevelType w:val="hybridMultilevel"/>
    <w:tmpl w:val="F4585BF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19885">
    <w:abstractNumId w:val="1"/>
  </w:num>
  <w:num w:numId="2" w16cid:durableId="2121491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A85"/>
    <w:rsid w:val="00236EB1"/>
    <w:rsid w:val="003540CA"/>
    <w:rsid w:val="003E1C6C"/>
    <w:rsid w:val="003E6A85"/>
    <w:rsid w:val="00401290"/>
    <w:rsid w:val="004624A8"/>
    <w:rsid w:val="00484CEE"/>
    <w:rsid w:val="00541ED0"/>
    <w:rsid w:val="006A455F"/>
    <w:rsid w:val="00705676"/>
    <w:rsid w:val="00724BB4"/>
    <w:rsid w:val="00772F3D"/>
    <w:rsid w:val="0095486E"/>
    <w:rsid w:val="009F0861"/>
    <w:rsid w:val="00AC44AC"/>
    <w:rsid w:val="00BD11B2"/>
    <w:rsid w:val="00D169D1"/>
    <w:rsid w:val="00E42F94"/>
    <w:rsid w:val="00FD6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29E53"/>
  <w15:chartTrackingRefBased/>
  <w15:docId w15:val="{BAA311D1-1110-4E74-9905-C31E528E5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A85"/>
    <w:pPr>
      <w:spacing w:after="0" w:line="240" w:lineRule="auto"/>
    </w:pPr>
    <w:rPr>
      <w:rFonts w:ascii="Calibri" w:hAnsi="Calibri" w:cs="Times New Roman"/>
      <w:kern w:val="0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E6A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E6A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E6A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E6A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E6A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E6A8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E6A8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E6A8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E6A8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E6A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E6A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E6A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E6A85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E6A85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E6A8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E6A8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E6A8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E6A8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3E6A8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3E6A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E6A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E6A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3E6A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3E6A85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3E6A85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3E6A85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3E6A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3E6A85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3E6A8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3E6A85"/>
    <w:rPr>
      <w:color w:val="0563C1"/>
      <w:u w:val="single"/>
    </w:rPr>
  </w:style>
  <w:style w:type="table" w:styleId="Tabel-Gitter">
    <w:name w:val="Table Grid"/>
    <w:basedOn w:val="Tabel-Normal"/>
    <w:uiPriority w:val="39"/>
    <w:rsid w:val="003E6A8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t@sosufvh.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2.jpg@01D5F617.8D6317E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764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 Troldtoft</dc:creator>
  <cp:keywords/>
  <dc:description/>
  <cp:lastModifiedBy>Marlene Troldtoft</cp:lastModifiedBy>
  <cp:revision>10</cp:revision>
  <dcterms:created xsi:type="dcterms:W3CDTF">2025-01-20T08:45:00Z</dcterms:created>
  <dcterms:modified xsi:type="dcterms:W3CDTF">2025-01-23T10:31:00Z</dcterms:modified>
</cp:coreProperties>
</file>